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27F6A" w14:textId="77777777" w:rsidR="00617FA9" w:rsidRPr="00AC0DDA" w:rsidRDefault="00617FA9" w:rsidP="0094491D">
      <w:pPr>
        <w:jc w:val="center"/>
        <w:rPr>
          <w:rFonts w:ascii="Arial" w:hAnsi="Arial" w:cs="Arial"/>
        </w:rPr>
      </w:pPr>
    </w:p>
    <w:p w14:paraId="54411641" w14:textId="77777777" w:rsidR="00617FA9" w:rsidRPr="00AC0DDA" w:rsidRDefault="00617FA9" w:rsidP="0094491D">
      <w:pPr>
        <w:jc w:val="center"/>
        <w:rPr>
          <w:rFonts w:ascii="Arial" w:hAnsi="Arial" w:cs="Arial"/>
        </w:rPr>
      </w:pPr>
    </w:p>
    <w:p w14:paraId="2C078E63" w14:textId="442ED8D4" w:rsidR="005E01E7" w:rsidRPr="00AC0DDA" w:rsidRDefault="0094491D" w:rsidP="0094491D">
      <w:pPr>
        <w:jc w:val="center"/>
        <w:rPr>
          <w:rFonts w:ascii="Arial" w:hAnsi="Arial" w:cs="Arial"/>
        </w:rPr>
      </w:pPr>
      <w:r w:rsidRPr="00AC0DDA">
        <w:rPr>
          <w:rFonts w:ascii="Arial" w:hAnsi="Arial" w:cs="Arial"/>
          <w:noProof/>
        </w:rPr>
        <w:drawing>
          <wp:inline distT="0" distB="0" distL="0" distR="0" wp14:anchorId="78C9954E" wp14:editId="6871D49C">
            <wp:extent cx="1297305" cy="1913890"/>
            <wp:effectExtent l="19050" t="0" r="0" b="0"/>
            <wp:docPr id="3" name="Picture 3"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a:srcRect/>
                    <a:stretch>
                      <a:fillRect/>
                    </a:stretch>
                  </pic:blipFill>
                  <pic:spPr bwMode="auto">
                    <a:xfrm>
                      <a:off x="0" y="0"/>
                      <a:ext cx="1297305" cy="1913890"/>
                    </a:xfrm>
                    <a:prstGeom prst="rect">
                      <a:avLst/>
                    </a:prstGeom>
                    <a:noFill/>
                    <a:ln w="9525">
                      <a:noFill/>
                      <a:miter lim="800000"/>
                      <a:headEnd/>
                      <a:tailEnd/>
                    </a:ln>
                  </pic:spPr>
                </pic:pic>
              </a:graphicData>
            </a:graphic>
          </wp:inline>
        </w:drawing>
      </w:r>
    </w:p>
    <w:p w14:paraId="3BBA78A8" w14:textId="36E8D948" w:rsidR="00046868" w:rsidRPr="00AC0DDA" w:rsidRDefault="00AC1B41" w:rsidP="0094491D">
      <w:pPr>
        <w:jc w:val="center"/>
        <w:rPr>
          <w:rFonts w:ascii="Arial" w:hAnsi="Arial" w:cs="Arial"/>
          <w:b/>
          <w:bCs/>
          <w:sz w:val="32"/>
          <w:szCs w:val="32"/>
          <w:lang w:val="es-MX"/>
        </w:rPr>
      </w:pPr>
      <w:r w:rsidRPr="00AC0DDA">
        <w:rPr>
          <w:rFonts w:ascii="Arial" w:hAnsi="Arial" w:cs="Arial"/>
          <w:b/>
          <w:bCs/>
          <w:sz w:val="32"/>
          <w:szCs w:val="32"/>
          <w:lang w:val="es-MX"/>
        </w:rPr>
        <w:t>Protocolo</w:t>
      </w:r>
      <w:r w:rsidR="00A719A4" w:rsidRPr="00AC0DDA">
        <w:rPr>
          <w:rFonts w:ascii="Arial" w:hAnsi="Arial" w:cs="Arial"/>
          <w:b/>
          <w:bCs/>
          <w:sz w:val="32"/>
          <w:szCs w:val="32"/>
          <w:lang w:val="es-MX"/>
        </w:rPr>
        <w:t xml:space="preserve"> de</w:t>
      </w:r>
      <w:r w:rsidRPr="00AC0DDA">
        <w:rPr>
          <w:rFonts w:ascii="Arial" w:hAnsi="Arial" w:cs="Arial"/>
          <w:b/>
          <w:bCs/>
          <w:sz w:val="32"/>
          <w:szCs w:val="32"/>
          <w:lang w:val="es-MX"/>
        </w:rPr>
        <w:t xml:space="preserve"> Ganader</w:t>
      </w:r>
      <w:r w:rsidR="00A719A4" w:rsidRPr="00AC0DDA">
        <w:rPr>
          <w:rFonts w:ascii="Arial" w:hAnsi="Arial" w:cs="Arial"/>
          <w:b/>
          <w:bCs/>
          <w:sz w:val="32"/>
          <w:szCs w:val="32"/>
          <w:lang w:val="es-MX"/>
        </w:rPr>
        <w:t>ía</w:t>
      </w:r>
      <w:r w:rsidR="00046868" w:rsidRPr="00AC0DDA">
        <w:rPr>
          <w:rFonts w:ascii="Arial" w:hAnsi="Arial" w:cs="Arial"/>
          <w:b/>
          <w:bCs/>
          <w:sz w:val="32"/>
          <w:szCs w:val="32"/>
          <w:lang w:val="es-MX"/>
        </w:rPr>
        <w:t xml:space="preserve"> </w:t>
      </w:r>
    </w:p>
    <w:p w14:paraId="02848833" w14:textId="11B0EBCE" w:rsidR="001C197D" w:rsidRPr="00AC0DDA" w:rsidRDefault="00DC306D" w:rsidP="0094491D">
      <w:pPr>
        <w:jc w:val="center"/>
        <w:rPr>
          <w:rFonts w:ascii="Arial" w:hAnsi="Arial" w:cs="Arial"/>
          <w:b/>
          <w:bCs/>
          <w:lang w:val="es-MX"/>
        </w:rPr>
      </w:pPr>
      <w:r w:rsidRPr="00AC0DDA">
        <w:rPr>
          <w:rFonts w:ascii="Arial" w:hAnsi="Arial" w:cs="Arial"/>
          <w:b/>
          <w:bCs/>
          <w:sz w:val="32"/>
          <w:szCs w:val="32"/>
          <w:lang w:val="es-MX"/>
        </w:rPr>
        <w:t xml:space="preserve">Reporte </w:t>
      </w:r>
      <w:r w:rsidR="00303113" w:rsidRPr="00AC0DDA">
        <w:rPr>
          <w:rFonts w:ascii="Arial" w:hAnsi="Arial" w:cs="Arial"/>
          <w:b/>
          <w:bCs/>
          <w:sz w:val="32"/>
          <w:szCs w:val="32"/>
          <w:lang w:val="es-MX"/>
        </w:rPr>
        <w:t>De Datos Del Proyecto</w:t>
      </w:r>
    </w:p>
    <w:p w14:paraId="29885FF2" w14:textId="085E4CD1" w:rsidR="008B701F" w:rsidRPr="00AC0DDA" w:rsidRDefault="004C75B9" w:rsidP="008B701F">
      <w:pPr>
        <w:rPr>
          <w:rFonts w:ascii="Arial" w:hAnsi="Arial" w:cs="Arial"/>
          <w:lang w:val="es-MX"/>
        </w:rPr>
      </w:pPr>
      <w:r w:rsidRPr="00AC0DDA">
        <w:rPr>
          <w:rFonts w:ascii="Arial" w:hAnsi="Arial" w:cs="Arial"/>
          <w:lang w:val="es-MX"/>
        </w:rPr>
        <w:t>Este formato de</w:t>
      </w:r>
      <w:r w:rsidR="008B701F" w:rsidRPr="00AC0DDA">
        <w:rPr>
          <w:rFonts w:ascii="Arial" w:hAnsi="Arial" w:cs="Arial"/>
          <w:lang w:val="es-MX"/>
        </w:rPr>
        <w:t xml:space="preserve"> </w:t>
      </w:r>
      <w:r w:rsidR="00D830EF" w:rsidRPr="00AC0DDA">
        <w:rPr>
          <w:rFonts w:ascii="Arial" w:hAnsi="Arial" w:cs="Arial"/>
          <w:lang w:val="es-MX"/>
        </w:rPr>
        <w:t>Reporte</w:t>
      </w:r>
      <w:r w:rsidR="008B701F" w:rsidRPr="00AC0DDA">
        <w:rPr>
          <w:rFonts w:ascii="Arial" w:hAnsi="Arial" w:cs="Arial"/>
          <w:lang w:val="es-MX"/>
        </w:rPr>
        <w:t xml:space="preserve"> de Datos del Proyecto (</w:t>
      </w:r>
      <w:r w:rsidR="009C787C" w:rsidRPr="00AC0DDA">
        <w:rPr>
          <w:rFonts w:ascii="Arial" w:hAnsi="Arial" w:cs="Arial"/>
          <w:lang w:val="es-MX"/>
        </w:rPr>
        <w:t>RD</w:t>
      </w:r>
      <w:r w:rsidR="008B701F" w:rsidRPr="00AC0DDA">
        <w:rPr>
          <w:rFonts w:ascii="Arial" w:hAnsi="Arial" w:cs="Arial"/>
          <w:lang w:val="es-MX"/>
        </w:rPr>
        <w:t>P) debe</w:t>
      </w:r>
      <w:r w:rsidRPr="00AC0DDA">
        <w:rPr>
          <w:rFonts w:ascii="Arial" w:hAnsi="Arial" w:cs="Arial"/>
          <w:lang w:val="es-MX"/>
        </w:rPr>
        <w:t>rá</w:t>
      </w:r>
      <w:r w:rsidR="008B701F" w:rsidRPr="00AC0DDA">
        <w:rPr>
          <w:rFonts w:ascii="Arial" w:hAnsi="Arial" w:cs="Arial"/>
          <w:lang w:val="es-MX"/>
        </w:rPr>
        <w:t xml:space="preserve"> </w:t>
      </w:r>
      <w:r w:rsidRPr="00AC0DDA">
        <w:rPr>
          <w:rFonts w:ascii="Arial" w:hAnsi="Arial" w:cs="Arial"/>
          <w:lang w:val="es-MX"/>
        </w:rPr>
        <w:t>completarse</w:t>
      </w:r>
      <w:r w:rsidR="008B701F" w:rsidRPr="00AC0DDA">
        <w:rPr>
          <w:rFonts w:ascii="Arial" w:hAnsi="Arial" w:cs="Arial"/>
          <w:lang w:val="es-MX"/>
        </w:rPr>
        <w:t xml:space="preserve"> </w:t>
      </w:r>
      <w:r w:rsidR="00F333A0" w:rsidRPr="00AC0DDA">
        <w:rPr>
          <w:rFonts w:ascii="Arial" w:hAnsi="Arial" w:cs="Arial"/>
          <w:lang w:val="es-MX"/>
        </w:rPr>
        <w:t>en cada</w:t>
      </w:r>
      <w:r w:rsidR="008B701F" w:rsidRPr="00AC0DDA">
        <w:rPr>
          <w:rFonts w:ascii="Arial" w:hAnsi="Arial" w:cs="Arial"/>
          <w:lang w:val="es-MX"/>
        </w:rPr>
        <w:t xml:space="preserve"> período de </w:t>
      </w:r>
      <w:r w:rsidR="00320A6C" w:rsidRPr="00AC0DDA">
        <w:rPr>
          <w:rFonts w:ascii="Arial" w:hAnsi="Arial" w:cs="Arial"/>
          <w:lang w:val="es-MX"/>
        </w:rPr>
        <w:t>reporte</w:t>
      </w:r>
      <w:r w:rsidR="008B701F" w:rsidRPr="00AC0DDA">
        <w:rPr>
          <w:rFonts w:ascii="Arial" w:hAnsi="Arial" w:cs="Arial"/>
          <w:lang w:val="es-MX"/>
        </w:rPr>
        <w:t xml:space="preserve">. </w:t>
      </w:r>
      <w:r w:rsidR="00577429" w:rsidRPr="00AC0DDA">
        <w:rPr>
          <w:rFonts w:ascii="Arial" w:hAnsi="Arial" w:cs="Arial"/>
          <w:lang w:val="es-MX"/>
        </w:rPr>
        <w:t xml:space="preserve">para proyectos </w:t>
      </w:r>
      <w:proofErr w:type="gramStart"/>
      <w:r w:rsidR="00250103" w:rsidRPr="00AC0DDA">
        <w:rPr>
          <w:rFonts w:ascii="Arial" w:hAnsi="Arial" w:cs="Arial"/>
          <w:lang w:val="es-MX"/>
        </w:rPr>
        <w:t xml:space="preserve">de </w:t>
      </w:r>
      <w:r w:rsidR="008B701F" w:rsidRPr="00AC0DDA">
        <w:rPr>
          <w:rFonts w:ascii="Arial" w:hAnsi="Arial" w:cs="Arial"/>
          <w:lang w:val="es-MX"/>
        </w:rPr>
        <w:t xml:space="preserve"> </w:t>
      </w:r>
      <w:r w:rsidR="00B55872" w:rsidRPr="00AC0DDA">
        <w:rPr>
          <w:rFonts w:ascii="Arial" w:hAnsi="Arial" w:cs="Arial"/>
          <w:lang w:val="es-MX"/>
        </w:rPr>
        <w:t>Ganadería</w:t>
      </w:r>
      <w:proofErr w:type="gramEnd"/>
      <w:r w:rsidR="00B55872" w:rsidRPr="00AC0DDA">
        <w:rPr>
          <w:rFonts w:ascii="Arial" w:hAnsi="Arial" w:cs="Arial"/>
          <w:lang w:val="es-MX"/>
        </w:rPr>
        <w:t xml:space="preserve"> implementados</w:t>
      </w:r>
      <w:r w:rsidR="00250103" w:rsidRPr="00AC0DDA">
        <w:rPr>
          <w:rFonts w:ascii="Arial" w:hAnsi="Arial" w:cs="Arial"/>
          <w:lang w:val="es-MX"/>
        </w:rPr>
        <w:t xml:space="preserve"> en América Latina y el Caribe (LAC)</w:t>
      </w:r>
      <w:r w:rsidR="008B701F" w:rsidRPr="00AC0DDA">
        <w:rPr>
          <w:rFonts w:ascii="Arial" w:hAnsi="Arial" w:cs="Arial"/>
          <w:lang w:val="es-MX"/>
        </w:rPr>
        <w:t xml:space="preserve">. El </w:t>
      </w:r>
      <w:r w:rsidR="00432FFD" w:rsidRPr="00AC0DDA">
        <w:rPr>
          <w:rFonts w:ascii="Arial" w:hAnsi="Arial" w:cs="Arial"/>
          <w:lang w:val="es-MX"/>
        </w:rPr>
        <w:t xml:space="preserve">desarrollador </w:t>
      </w:r>
      <w:r w:rsidR="008B701F" w:rsidRPr="00AC0DDA">
        <w:rPr>
          <w:rFonts w:ascii="Arial" w:hAnsi="Arial" w:cs="Arial"/>
          <w:lang w:val="es-MX"/>
        </w:rPr>
        <w:t>de proyecto tiene la opción de incluir información adicional a discreción.</w:t>
      </w:r>
    </w:p>
    <w:p w14:paraId="79E30A43" w14:textId="4638CB82" w:rsidR="00682ED3" w:rsidRPr="00AC0DDA" w:rsidRDefault="00E15E80" w:rsidP="008B701F">
      <w:pPr>
        <w:rPr>
          <w:rFonts w:ascii="Arial" w:hAnsi="Arial" w:cs="Arial"/>
          <w:lang w:val="es-MX"/>
        </w:rPr>
      </w:pPr>
      <w:r w:rsidRPr="00AC0DDA">
        <w:rPr>
          <w:rFonts w:ascii="Arial" w:hAnsi="Arial" w:cs="Arial"/>
          <w:lang w:val="es-MX"/>
        </w:rPr>
        <w:t>Esta es una forma interactiva. Una vez que se complete esta forma favor de subirla a</w:t>
      </w:r>
      <w:r w:rsidR="00B46157" w:rsidRPr="00AC0DDA">
        <w:rPr>
          <w:rFonts w:ascii="Arial" w:hAnsi="Arial" w:cs="Arial"/>
          <w:lang w:val="es-MX"/>
        </w:rPr>
        <w:t xml:space="preserve"> la plataforma de la Reserva</w:t>
      </w:r>
      <w:r w:rsidR="00AC0DDA" w:rsidRPr="00AC0DDA">
        <w:rPr>
          <w:rFonts w:ascii="Arial" w:hAnsi="Arial" w:cs="Arial"/>
          <w:lang w:val="es-MX"/>
        </w:rPr>
        <w:t xml:space="preserve">. </w:t>
      </w:r>
      <w:r w:rsidRPr="00AC0DDA">
        <w:rPr>
          <w:rFonts w:ascii="Arial" w:hAnsi="Arial" w:cs="Arial"/>
          <w:lang w:val="es-MX"/>
        </w:rPr>
        <w:t>Todos los campos deberán de ser llenados, aún si la respuesta se menciona en otro lado. Si algún campo no aplica, favor de llenar N/A en el espacio correspondiente.</w:t>
      </w:r>
      <w:r w:rsidR="003F2E40" w:rsidRPr="00AC0DDA">
        <w:rPr>
          <w:rFonts w:ascii="Arial" w:hAnsi="Arial" w:cs="Arial"/>
          <w:lang w:val="es-MX"/>
        </w:rPr>
        <w:t xml:space="preserve"> </w:t>
      </w:r>
    </w:p>
    <w:p w14:paraId="5357C460" w14:textId="2ECF4028" w:rsidR="005E6BFC" w:rsidRPr="00AC0DDA" w:rsidRDefault="00375D3B" w:rsidP="008B701F">
      <w:pPr>
        <w:rPr>
          <w:rFonts w:ascii="Arial" w:hAnsi="Arial" w:cs="Arial"/>
          <w:i/>
          <w:iCs/>
          <w:lang w:val="es-MX"/>
        </w:rPr>
      </w:pPr>
      <w:r w:rsidRPr="00AC0DDA">
        <w:rPr>
          <w:rFonts w:ascii="Arial" w:hAnsi="Arial" w:cs="Arial"/>
          <w:i/>
          <w:iCs/>
          <w:lang w:val="es-MX"/>
        </w:rPr>
        <w:t>To</w:t>
      </w:r>
      <w:r w:rsidR="003C17D5" w:rsidRPr="00AC0DDA">
        <w:rPr>
          <w:rFonts w:ascii="Arial" w:hAnsi="Arial" w:cs="Arial"/>
          <w:i/>
          <w:iCs/>
          <w:lang w:val="es-MX"/>
        </w:rPr>
        <w:t>me</w:t>
      </w:r>
      <w:r w:rsidR="008B701F" w:rsidRPr="00AC0DDA">
        <w:rPr>
          <w:rFonts w:ascii="Arial" w:hAnsi="Arial" w:cs="Arial"/>
          <w:i/>
          <w:iCs/>
          <w:lang w:val="es-MX"/>
        </w:rPr>
        <w:t xml:space="preserve"> en cuenta que este documento se pondrá a disposición del público una vez que el proyecto haya registrado los créditos para el período de</w:t>
      </w:r>
      <w:r w:rsidR="00DD2FBE" w:rsidRPr="00AC0DDA">
        <w:rPr>
          <w:rFonts w:ascii="Arial" w:hAnsi="Arial" w:cs="Arial"/>
          <w:i/>
          <w:iCs/>
          <w:lang w:val="es-MX"/>
        </w:rPr>
        <w:t xml:space="preserve"> reporte</w:t>
      </w:r>
      <w:r w:rsidR="008B701F" w:rsidRPr="00AC0DDA">
        <w:rPr>
          <w:rFonts w:ascii="Arial" w:hAnsi="Arial" w:cs="Arial"/>
          <w:i/>
          <w:iCs/>
          <w:lang w:val="es-MX"/>
        </w:rPr>
        <w:t xml:space="preserve">. Si hay información confidencial, por favor proporcione una versión redactada </w:t>
      </w:r>
      <w:r w:rsidR="004752D2" w:rsidRPr="00AC0DDA">
        <w:rPr>
          <w:rFonts w:ascii="Arial" w:hAnsi="Arial" w:cs="Arial"/>
          <w:i/>
          <w:iCs/>
          <w:lang w:val="es-MX"/>
        </w:rPr>
        <w:t>para ocultar o eliminar el contenido confidencial</w:t>
      </w:r>
      <w:r w:rsidR="007F759B" w:rsidRPr="00AC0DDA">
        <w:rPr>
          <w:rFonts w:ascii="Arial" w:hAnsi="Arial" w:cs="Arial"/>
          <w:i/>
          <w:iCs/>
          <w:lang w:val="es-MX"/>
        </w:rPr>
        <w:t xml:space="preserve"> </w:t>
      </w:r>
      <w:r w:rsidR="008B701F" w:rsidRPr="00AC0DDA">
        <w:rPr>
          <w:rFonts w:ascii="Arial" w:hAnsi="Arial" w:cs="Arial"/>
          <w:i/>
          <w:iCs/>
          <w:lang w:val="es-MX"/>
        </w:rPr>
        <w:t>y otra no redactada para su revisión.</w:t>
      </w:r>
    </w:p>
    <w:p w14:paraId="096E671F" w14:textId="77777777" w:rsidR="008B701F" w:rsidRPr="00AC0DDA" w:rsidRDefault="008B701F" w:rsidP="008B701F">
      <w:pPr>
        <w:rPr>
          <w:rFonts w:ascii="Arial" w:hAnsi="Arial" w:cs="Arial"/>
          <w:i/>
          <w:iCs/>
          <w:lang w:val="es-MX"/>
        </w:rPr>
      </w:pPr>
    </w:p>
    <w:tbl>
      <w:tblPr>
        <w:tblStyle w:val="TableGrid"/>
        <w:tblW w:w="0" w:type="auto"/>
        <w:tblLook w:val="04A0" w:firstRow="1" w:lastRow="0" w:firstColumn="1" w:lastColumn="0" w:noHBand="0" w:noVBand="1"/>
      </w:tblPr>
      <w:tblGrid>
        <w:gridCol w:w="3145"/>
        <w:gridCol w:w="6205"/>
      </w:tblGrid>
      <w:tr w:rsidR="003C2230" w:rsidRPr="00AC0DDA" w14:paraId="1A781753" w14:textId="77777777" w:rsidTr="00AC0DDA">
        <w:tc>
          <w:tcPr>
            <w:tcW w:w="3145" w:type="dxa"/>
          </w:tcPr>
          <w:p w14:paraId="60473145" w14:textId="24108F5D" w:rsidR="003C2230" w:rsidRPr="00AC0DDA" w:rsidRDefault="008B701F" w:rsidP="002411A0">
            <w:pPr>
              <w:rPr>
                <w:rFonts w:ascii="Arial" w:hAnsi="Arial" w:cs="Arial"/>
                <w:b/>
                <w:bCs/>
                <w:lang w:val="es-MX"/>
              </w:rPr>
            </w:pPr>
            <w:r w:rsidRPr="00AC0DDA">
              <w:rPr>
                <w:rFonts w:ascii="Arial" w:hAnsi="Arial" w:cs="Arial"/>
                <w:b/>
                <w:bCs/>
                <w:lang w:val="es-MX"/>
              </w:rPr>
              <w:t>Titular de la cuenta</w:t>
            </w:r>
          </w:p>
        </w:tc>
        <w:tc>
          <w:tcPr>
            <w:tcW w:w="6205" w:type="dxa"/>
          </w:tcPr>
          <w:p w14:paraId="263A0254" w14:textId="7403420B" w:rsidR="003C2230" w:rsidRPr="00AC0DDA" w:rsidRDefault="003A72FE" w:rsidP="002411A0">
            <w:pPr>
              <w:rPr>
                <w:rFonts w:ascii="Arial" w:hAnsi="Arial" w:cs="Arial"/>
              </w:rPr>
            </w:pPr>
            <w:r w:rsidRPr="00AC0DDA">
              <w:rPr>
                <w:rFonts w:ascii="Arial" w:hAnsi="Arial" w:cs="Arial"/>
              </w:rPr>
              <w:fldChar w:fldCharType="begin">
                <w:ffData>
                  <w:name w:val="Text1"/>
                  <w:enabled/>
                  <w:calcOnExit w:val="0"/>
                  <w:textInput/>
                </w:ffData>
              </w:fldChar>
            </w:r>
            <w:bookmarkStart w:id="0" w:name="Text1"/>
            <w:r w:rsidRPr="00AC0DDA">
              <w:rPr>
                <w:rFonts w:ascii="Arial" w:hAnsi="Arial" w:cs="Arial"/>
              </w:rPr>
              <w:instrText xml:space="preserve"> FORMTEXT </w:instrText>
            </w:r>
            <w:r w:rsidRPr="00AC0DDA">
              <w:rPr>
                <w:rFonts w:ascii="Arial" w:hAnsi="Arial" w:cs="Arial"/>
              </w:rPr>
            </w:r>
            <w:r w:rsidRPr="00AC0DDA">
              <w:rPr>
                <w:rFonts w:ascii="Arial" w:hAnsi="Arial" w:cs="Arial"/>
              </w:rPr>
              <w:fldChar w:fldCharType="separate"/>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rPr>
              <w:fldChar w:fldCharType="end"/>
            </w:r>
            <w:bookmarkEnd w:id="0"/>
          </w:p>
        </w:tc>
      </w:tr>
      <w:tr w:rsidR="003C2230" w:rsidRPr="00AC0DDA" w14:paraId="22E693E0" w14:textId="77777777" w:rsidTr="00AC0DDA">
        <w:tc>
          <w:tcPr>
            <w:tcW w:w="3145" w:type="dxa"/>
          </w:tcPr>
          <w:p w14:paraId="0C239795" w14:textId="0E6C8A2A" w:rsidR="003C2230" w:rsidRPr="00AC0DDA" w:rsidRDefault="00626992" w:rsidP="002411A0">
            <w:pPr>
              <w:rPr>
                <w:rFonts w:ascii="Arial" w:hAnsi="Arial" w:cs="Arial"/>
                <w:b/>
                <w:bCs/>
                <w:lang w:val="es-MX"/>
              </w:rPr>
            </w:pPr>
            <w:r w:rsidRPr="00AC0DDA">
              <w:rPr>
                <w:rFonts w:ascii="Arial" w:hAnsi="Arial" w:cs="Arial"/>
                <w:b/>
                <w:bCs/>
                <w:lang w:val="es-MX"/>
              </w:rPr>
              <w:t>ID y nombre del proyecto</w:t>
            </w:r>
          </w:p>
        </w:tc>
        <w:tc>
          <w:tcPr>
            <w:tcW w:w="6205" w:type="dxa"/>
          </w:tcPr>
          <w:p w14:paraId="4C7AED18" w14:textId="5310BD90" w:rsidR="003C2230" w:rsidRPr="00AC0DDA" w:rsidRDefault="003A72FE" w:rsidP="002411A0">
            <w:pPr>
              <w:rPr>
                <w:rFonts w:ascii="Arial" w:hAnsi="Arial" w:cs="Arial"/>
              </w:rPr>
            </w:pPr>
            <w:r w:rsidRPr="00AC0DDA">
              <w:rPr>
                <w:rFonts w:ascii="Arial" w:hAnsi="Arial" w:cs="Arial"/>
              </w:rPr>
              <w:fldChar w:fldCharType="begin">
                <w:ffData>
                  <w:name w:val="Text1"/>
                  <w:enabled/>
                  <w:calcOnExit w:val="0"/>
                  <w:textInput/>
                </w:ffData>
              </w:fldChar>
            </w:r>
            <w:r w:rsidRPr="00AC0DDA">
              <w:rPr>
                <w:rFonts w:ascii="Arial" w:hAnsi="Arial" w:cs="Arial"/>
              </w:rPr>
              <w:instrText xml:space="preserve"> FORMTEXT </w:instrText>
            </w:r>
            <w:r w:rsidRPr="00AC0DDA">
              <w:rPr>
                <w:rFonts w:ascii="Arial" w:hAnsi="Arial" w:cs="Arial"/>
              </w:rPr>
            </w:r>
            <w:r w:rsidRPr="00AC0DDA">
              <w:rPr>
                <w:rFonts w:ascii="Arial" w:hAnsi="Arial" w:cs="Arial"/>
              </w:rPr>
              <w:fldChar w:fldCharType="separate"/>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rPr>
              <w:fldChar w:fldCharType="end"/>
            </w:r>
          </w:p>
        </w:tc>
      </w:tr>
      <w:tr w:rsidR="0006609C" w:rsidRPr="00AC0DDA" w14:paraId="01240D0B" w14:textId="77777777" w:rsidTr="00AC0DDA">
        <w:tc>
          <w:tcPr>
            <w:tcW w:w="3145" w:type="dxa"/>
          </w:tcPr>
          <w:p w14:paraId="5BD335F9" w14:textId="302F2562" w:rsidR="0006609C" w:rsidRPr="00AC0DDA" w:rsidRDefault="00F126A8" w:rsidP="0006609C">
            <w:pPr>
              <w:rPr>
                <w:rFonts w:ascii="Arial" w:hAnsi="Arial" w:cs="Arial"/>
                <w:b/>
                <w:bCs/>
                <w:lang w:val="es-MX"/>
              </w:rPr>
            </w:pPr>
            <w:r w:rsidRPr="00AC0DDA">
              <w:rPr>
                <w:rFonts w:ascii="Arial" w:hAnsi="Arial" w:cs="Arial"/>
                <w:b/>
                <w:bCs/>
                <w:lang w:val="es-MX"/>
              </w:rPr>
              <w:t xml:space="preserve">Nombre y </w:t>
            </w:r>
            <w:r w:rsidR="009453AF" w:rsidRPr="00AC0DDA">
              <w:rPr>
                <w:rFonts w:ascii="Arial" w:hAnsi="Arial" w:cs="Arial"/>
                <w:b/>
                <w:bCs/>
                <w:lang w:val="es-MX"/>
              </w:rPr>
              <w:t xml:space="preserve">Versión del Protocolo </w:t>
            </w:r>
          </w:p>
        </w:tc>
        <w:tc>
          <w:tcPr>
            <w:tcW w:w="6205" w:type="dxa"/>
          </w:tcPr>
          <w:p w14:paraId="671E4D2E" w14:textId="1D8AFA8D" w:rsidR="0006609C" w:rsidRPr="00AC0DDA" w:rsidRDefault="0006609C" w:rsidP="0006609C">
            <w:pPr>
              <w:rPr>
                <w:rFonts w:ascii="Arial" w:hAnsi="Arial" w:cs="Arial"/>
                <w:lang w:val="es-MX"/>
              </w:rPr>
            </w:pPr>
            <w:r w:rsidRPr="00AC0DDA">
              <w:rPr>
                <w:rFonts w:ascii="Arial" w:hAnsi="Arial" w:cs="Arial"/>
                <w:highlight w:val="lightGray"/>
              </w:rPr>
              <w:fldChar w:fldCharType="begin">
                <w:ffData>
                  <w:name w:val="Check1"/>
                  <w:enabled/>
                  <w:calcOnExit w:val="0"/>
                  <w:checkBox>
                    <w:sizeAuto/>
                    <w:default w:val="0"/>
                  </w:checkBox>
                </w:ffData>
              </w:fldChar>
            </w:r>
            <w:bookmarkStart w:id="1" w:name="Check1"/>
            <w:r w:rsidRPr="00AC0DDA">
              <w:rPr>
                <w:rFonts w:ascii="Arial" w:hAnsi="Arial" w:cs="Arial"/>
                <w:highlight w:val="lightGray"/>
                <w:lang w:val="es-MX"/>
              </w:rPr>
              <w:instrText xml:space="preserve"> FORMCHECKBOX </w:instrText>
            </w:r>
            <w:r w:rsidRPr="00AC0DDA">
              <w:rPr>
                <w:rFonts w:ascii="Arial" w:hAnsi="Arial" w:cs="Arial"/>
                <w:highlight w:val="lightGray"/>
              </w:rPr>
            </w:r>
            <w:r w:rsidRPr="00AC0DDA">
              <w:rPr>
                <w:rFonts w:ascii="Arial" w:hAnsi="Arial" w:cs="Arial"/>
                <w:highlight w:val="lightGray"/>
              </w:rPr>
              <w:fldChar w:fldCharType="separate"/>
            </w:r>
            <w:r w:rsidRPr="00AC0DDA">
              <w:rPr>
                <w:rFonts w:ascii="Arial" w:hAnsi="Arial" w:cs="Arial"/>
                <w:highlight w:val="lightGray"/>
              </w:rPr>
              <w:fldChar w:fldCharType="end"/>
            </w:r>
            <w:bookmarkEnd w:id="1"/>
            <w:r w:rsidRPr="00AC0DDA">
              <w:rPr>
                <w:rFonts w:ascii="Arial" w:hAnsi="Arial" w:cs="Arial"/>
                <w:lang w:val="es-MX"/>
              </w:rPr>
              <w:t xml:space="preserve"> Protocolo de Ganadería para México V</w:t>
            </w:r>
            <w:r w:rsidRPr="00AC0DDA">
              <w:rPr>
                <w:rFonts w:ascii="Arial" w:hAnsi="Arial" w:cs="Arial"/>
                <w:highlight w:val="lightGray"/>
              </w:rPr>
              <w:fldChar w:fldCharType="begin">
                <w:ffData>
                  <w:name w:val="Text3"/>
                  <w:enabled/>
                  <w:calcOnExit w:val="0"/>
                  <w:textInput/>
                </w:ffData>
              </w:fldChar>
            </w:r>
            <w:r w:rsidRPr="00AC0DDA">
              <w:rPr>
                <w:rFonts w:ascii="Arial" w:hAnsi="Arial" w:cs="Arial"/>
                <w:highlight w:val="lightGray"/>
                <w:lang w:val="es-MX"/>
              </w:rPr>
              <w:instrText xml:space="preserve"> FORMTEXT </w:instrText>
            </w:r>
            <w:r w:rsidRPr="00AC0DDA">
              <w:rPr>
                <w:rFonts w:ascii="Arial" w:hAnsi="Arial" w:cs="Arial"/>
                <w:highlight w:val="lightGray"/>
              </w:rPr>
            </w:r>
            <w:r w:rsidRPr="00AC0DDA">
              <w:rPr>
                <w:rFonts w:ascii="Arial" w:hAnsi="Arial" w:cs="Arial"/>
                <w:highlight w:val="lightGray"/>
              </w:rPr>
              <w:fldChar w:fldCharType="separate"/>
            </w:r>
            <w:r w:rsidRPr="00AC0DDA">
              <w:rPr>
                <w:rFonts w:ascii="Arial" w:hAnsi="Arial" w:cs="Arial"/>
                <w:noProof/>
                <w:highlight w:val="lightGray"/>
              </w:rPr>
              <w:t> </w:t>
            </w:r>
            <w:r w:rsidRPr="00AC0DDA">
              <w:rPr>
                <w:rFonts w:ascii="Arial" w:hAnsi="Arial" w:cs="Arial"/>
                <w:noProof/>
                <w:highlight w:val="lightGray"/>
              </w:rPr>
              <w:t> </w:t>
            </w:r>
            <w:r w:rsidRPr="00AC0DDA">
              <w:rPr>
                <w:rFonts w:ascii="Arial" w:hAnsi="Arial" w:cs="Arial"/>
                <w:noProof/>
                <w:highlight w:val="lightGray"/>
              </w:rPr>
              <w:t> </w:t>
            </w:r>
            <w:r w:rsidRPr="00AC0DDA">
              <w:rPr>
                <w:rFonts w:ascii="Arial" w:hAnsi="Arial" w:cs="Arial"/>
                <w:noProof/>
                <w:highlight w:val="lightGray"/>
              </w:rPr>
              <w:t> </w:t>
            </w:r>
            <w:r w:rsidRPr="00AC0DDA">
              <w:rPr>
                <w:rFonts w:ascii="Arial" w:hAnsi="Arial" w:cs="Arial"/>
                <w:noProof/>
                <w:highlight w:val="lightGray"/>
              </w:rPr>
              <w:t> </w:t>
            </w:r>
            <w:r w:rsidRPr="00AC0DDA">
              <w:rPr>
                <w:rFonts w:ascii="Arial" w:hAnsi="Arial" w:cs="Arial"/>
                <w:highlight w:val="lightGray"/>
              </w:rPr>
              <w:fldChar w:fldCharType="end"/>
            </w:r>
            <w:r w:rsidRPr="00AC0DDA">
              <w:rPr>
                <w:rFonts w:ascii="Arial" w:hAnsi="Arial" w:cs="Arial"/>
                <w:lang w:val="es-MX"/>
              </w:rPr>
              <w:t xml:space="preserve"> </w:t>
            </w:r>
          </w:p>
          <w:p w14:paraId="1083C916" w14:textId="77BAA2B9" w:rsidR="0006609C" w:rsidRPr="00AC0DDA" w:rsidRDefault="0006609C" w:rsidP="0006609C">
            <w:pPr>
              <w:rPr>
                <w:rFonts w:ascii="Arial" w:hAnsi="Arial" w:cs="Arial"/>
                <w:lang w:val="es-MX"/>
              </w:rPr>
            </w:pPr>
            <w:r w:rsidRPr="00AC0DDA">
              <w:rPr>
                <w:rFonts w:ascii="Arial" w:hAnsi="Arial" w:cs="Arial"/>
                <w:highlight w:val="lightGray"/>
              </w:rPr>
              <w:fldChar w:fldCharType="begin">
                <w:ffData>
                  <w:name w:val="Check1"/>
                  <w:enabled/>
                  <w:calcOnExit w:val="0"/>
                  <w:checkBox>
                    <w:sizeAuto/>
                    <w:default w:val="0"/>
                  </w:checkBox>
                </w:ffData>
              </w:fldChar>
            </w:r>
            <w:r w:rsidRPr="00AC0DDA">
              <w:rPr>
                <w:rFonts w:ascii="Arial" w:hAnsi="Arial" w:cs="Arial"/>
                <w:highlight w:val="lightGray"/>
                <w:lang w:val="es-MX"/>
              </w:rPr>
              <w:instrText xml:space="preserve"> FORMCHECKBOX </w:instrText>
            </w:r>
            <w:r w:rsidRPr="00AC0DDA">
              <w:rPr>
                <w:rFonts w:ascii="Arial" w:hAnsi="Arial" w:cs="Arial"/>
                <w:highlight w:val="lightGray"/>
              </w:rPr>
            </w:r>
            <w:r w:rsidRPr="00AC0DDA">
              <w:rPr>
                <w:rFonts w:ascii="Arial" w:hAnsi="Arial" w:cs="Arial"/>
                <w:highlight w:val="lightGray"/>
              </w:rPr>
              <w:fldChar w:fldCharType="separate"/>
            </w:r>
            <w:r w:rsidRPr="00AC0DDA">
              <w:rPr>
                <w:rFonts w:ascii="Arial" w:hAnsi="Arial" w:cs="Arial"/>
                <w:highlight w:val="lightGray"/>
              </w:rPr>
              <w:fldChar w:fldCharType="end"/>
            </w:r>
            <w:r w:rsidRPr="00AC0DDA">
              <w:rPr>
                <w:rFonts w:ascii="Arial" w:hAnsi="Arial" w:cs="Arial"/>
                <w:lang w:val="es-MX"/>
              </w:rPr>
              <w:t xml:space="preserve"> Protocolo de Ganadería para la República Dominicana </w:t>
            </w:r>
            <w:r w:rsidR="00B55872" w:rsidRPr="00AC0DDA">
              <w:rPr>
                <w:rFonts w:ascii="Arial" w:hAnsi="Arial" w:cs="Arial"/>
                <w:lang w:val="es-MX"/>
              </w:rPr>
              <w:t>V</w:t>
            </w:r>
            <w:r w:rsidR="00B55872" w:rsidRPr="00AC0DDA">
              <w:rPr>
                <w:rFonts w:ascii="Arial" w:hAnsi="Arial" w:cs="Arial"/>
                <w:highlight w:val="lightGray"/>
              </w:rPr>
              <w:fldChar w:fldCharType="begin">
                <w:ffData>
                  <w:name w:val="Text3"/>
                  <w:enabled/>
                  <w:calcOnExit w:val="0"/>
                  <w:textInput/>
                </w:ffData>
              </w:fldChar>
            </w:r>
            <w:r w:rsidR="00B55872" w:rsidRPr="00AC0DDA">
              <w:rPr>
                <w:rFonts w:ascii="Arial" w:hAnsi="Arial" w:cs="Arial"/>
                <w:highlight w:val="lightGray"/>
                <w:lang w:val="es-MX"/>
              </w:rPr>
              <w:instrText xml:space="preserve"> FORMTEXT </w:instrText>
            </w:r>
            <w:r w:rsidR="00B55872" w:rsidRPr="00AC0DDA">
              <w:rPr>
                <w:rFonts w:ascii="Arial" w:hAnsi="Arial" w:cs="Arial"/>
                <w:highlight w:val="lightGray"/>
              </w:rPr>
            </w:r>
            <w:r w:rsidR="00B55872" w:rsidRPr="00AC0DDA">
              <w:rPr>
                <w:rFonts w:ascii="Arial" w:hAnsi="Arial" w:cs="Arial"/>
                <w:highlight w:val="lightGray"/>
              </w:rPr>
              <w:fldChar w:fldCharType="separate"/>
            </w:r>
            <w:r w:rsidR="00B55872" w:rsidRPr="00AC0DDA">
              <w:rPr>
                <w:rFonts w:ascii="Arial" w:hAnsi="Arial" w:cs="Arial"/>
                <w:noProof/>
                <w:highlight w:val="lightGray"/>
              </w:rPr>
              <w:t> </w:t>
            </w:r>
            <w:r w:rsidR="00B55872" w:rsidRPr="00AC0DDA">
              <w:rPr>
                <w:rFonts w:ascii="Arial" w:hAnsi="Arial" w:cs="Arial"/>
                <w:noProof/>
                <w:highlight w:val="lightGray"/>
              </w:rPr>
              <w:t> </w:t>
            </w:r>
            <w:r w:rsidR="00B55872" w:rsidRPr="00AC0DDA">
              <w:rPr>
                <w:rFonts w:ascii="Arial" w:hAnsi="Arial" w:cs="Arial"/>
                <w:noProof/>
                <w:highlight w:val="lightGray"/>
              </w:rPr>
              <w:t> </w:t>
            </w:r>
            <w:r w:rsidR="00B55872" w:rsidRPr="00AC0DDA">
              <w:rPr>
                <w:rFonts w:ascii="Arial" w:hAnsi="Arial" w:cs="Arial"/>
                <w:noProof/>
                <w:highlight w:val="lightGray"/>
              </w:rPr>
              <w:t> </w:t>
            </w:r>
            <w:r w:rsidR="00B55872" w:rsidRPr="00AC0DDA">
              <w:rPr>
                <w:rFonts w:ascii="Arial" w:hAnsi="Arial" w:cs="Arial"/>
                <w:noProof/>
                <w:highlight w:val="lightGray"/>
              </w:rPr>
              <w:t> </w:t>
            </w:r>
            <w:r w:rsidR="00B55872" w:rsidRPr="00AC0DDA">
              <w:rPr>
                <w:rFonts w:ascii="Arial" w:hAnsi="Arial" w:cs="Arial"/>
                <w:highlight w:val="lightGray"/>
              </w:rPr>
              <w:fldChar w:fldCharType="end"/>
            </w:r>
          </w:p>
          <w:p w14:paraId="50CA6F7E" w14:textId="4E01998E" w:rsidR="0006609C" w:rsidRPr="00AC0DDA" w:rsidRDefault="0006609C" w:rsidP="0006609C">
            <w:pPr>
              <w:rPr>
                <w:rFonts w:ascii="Arial" w:hAnsi="Arial" w:cs="Arial"/>
                <w:lang w:val="es-MX"/>
              </w:rPr>
            </w:pPr>
            <w:r w:rsidRPr="00AC0DDA">
              <w:rPr>
                <w:rFonts w:ascii="Arial" w:hAnsi="Arial" w:cs="Arial"/>
                <w:highlight w:val="lightGray"/>
              </w:rPr>
              <w:fldChar w:fldCharType="begin">
                <w:ffData>
                  <w:name w:val="Check1"/>
                  <w:enabled/>
                  <w:calcOnExit w:val="0"/>
                  <w:checkBox>
                    <w:sizeAuto/>
                    <w:default w:val="0"/>
                  </w:checkBox>
                </w:ffData>
              </w:fldChar>
            </w:r>
            <w:r w:rsidRPr="00AC0DDA">
              <w:rPr>
                <w:rFonts w:ascii="Arial" w:hAnsi="Arial" w:cs="Arial"/>
                <w:highlight w:val="lightGray"/>
                <w:lang w:val="es-MX"/>
              </w:rPr>
              <w:instrText xml:space="preserve"> FORMCHECKBOX </w:instrText>
            </w:r>
            <w:r w:rsidRPr="00AC0DDA">
              <w:rPr>
                <w:rFonts w:ascii="Arial" w:hAnsi="Arial" w:cs="Arial"/>
                <w:highlight w:val="lightGray"/>
              </w:rPr>
            </w:r>
            <w:r w:rsidRPr="00AC0DDA">
              <w:rPr>
                <w:rFonts w:ascii="Arial" w:hAnsi="Arial" w:cs="Arial"/>
                <w:highlight w:val="lightGray"/>
              </w:rPr>
              <w:fldChar w:fldCharType="separate"/>
            </w:r>
            <w:r w:rsidRPr="00AC0DDA">
              <w:rPr>
                <w:rFonts w:ascii="Arial" w:hAnsi="Arial" w:cs="Arial"/>
                <w:highlight w:val="lightGray"/>
              </w:rPr>
              <w:fldChar w:fldCharType="end"/>
            </w:r>
            <w:r w:rsidRPr="00AC0DDA">
              <w:rPr>
                <w:rFonts w:ascii="Arial" w:hAnsi="Arial" w:cs="Arial"/>
                <w:lang w:val="es-MX"/>
              </w:rPr>
              <w:t xml:space="preserve"> Protocolo de Ganadería para Argentina </w:t>
            </w:r>
            <w:r w:rsidR="00B55872" w:rsidRPr="00AC0DDA">
              <w:rPr>
                <w:rFonts w:ascii="Arial" w:hAnsi="Arial" w:cs="Arial"/>
                <w:lang w:val="es-MX"/>
              </w:rPr>
              <w:t>V</w:t>
            </w:r>
            <w:r w:rsidR="00B55872" w:rsidRPr="00AC0DDA">
              <w:rPr>
                <w:rFonts w:ascii="Arial" w:hAnsi="Arial" w:cs="Arial"/>
                <w:highlight w:val="lightGray"/>
              </w:rPr>
              <w:fldChar w:fldCharType="begin">
                <w:ffData>
                  <w:name w:val="Text3"/>
                  <w:enabled/>
                  <w:calcOnExit w:val="0"/>
                  <w:textInput/>
                </w:ffData>
              </w:fldChar>
            </w:r>
            <w:r w:rsidR="00B55872" w:rsidRPr="00AC0DDA">
              <w:rPr>
                <w:rFonts w:ascii="Arial" w:hAnsi="Arial" w:cs="Arial"/>
                <w:highlight w:val="lightGray"/>
                <w:lang w:val="es-MX"/>
              </w:rPr>
              <w:instrText xml:space="preserve"> FORMTEXT </w:instrText>
            </w:r>
            <w:r w:rsidR="00B55872" w:rsidRPr="00AC0DDA">
              <w:rPr>
                <w:rFonts w:ascii="Arial" w:hAnsi="Arial" w:cs="Arial"/>
                <w:highlight w:val="lightGray"/>
              </w:rPr>
            </w:r>
            <w:r w:rsidR="00B55872" w:rsidRPr="00AC0DDA">
              <w:rPr>
                <w:rFonts w:ascii="Arial" w:hAnsi="Arial" w:cs="Arial"/>
                <w:highlight w:val="lightGray"/>
              </w:rPr>
              <w:fldChar w:fldCharType="separate"/>
            </w:r>
            <w:r w:rsidR="00B55872" w:rsidRPr="00AC0DDA">
              <w:rPr>
                <w:rFonts w:ascii="Arial" w:hAnsi="Arial" w:cs="Arial"/>
                <w:noProof/>
                <w:highlight w:val="lightGray"/>
              </w:rPr>
              <w:t> </w:t>
            </w:r>
            <w:r w:rsidR="00B55872" w:rsidRPr="00AC0DDA">
              <w:rPr>
                <w:rFonts w:ascii="Arial" w:hAnsi="Arial" w:cs="Arial"/>
                <w:noProof/>
                <w:highlight w:val="lightGray"/>
              </w:rPr>
              <w:t> </w:t>
            </w:r>
            <w:r w:rsidR="00B55872" w:rsidRPr="00AC0DDA">
              <w:rPr>
                <w:rFonts w:ascii="Arial" w:hAnsi="Arial" w:cs="Arial"/>
                <w:noProof/>
                <w:highlight w:val="lightGray"/>
              </w:rPr>
              <w:t> </w:t>
            </w:r>
            <w:r w:rsidR="00B55872" w:rsidRPr="00AC0DDA">
              <w:rPr>
                <w:rFonts w:ascii="Arial" w:hAnsi="Arial" w:cs="Arial"/>
                <w:noProof/>
                <w:highlight w:val="lightGray"/>
              </w:rPr>
              <w:t> </w:t>
            </w:r>
            <w:r w:rsidR="00B55872" w:rsidRPr="00AC0DDA">
              <w:rPr>
                <w:rFonts w:ascii="Arial" w:hAnsi="Arial" w:cs="Arial"/>
                <w:noProof/>
                <w:highlight w:val="lightGray"/>
              </w:rPr>
              <w:t> </w:t>
            </w:r>
            <w:r w:rsidR="00B55872" w:rsidRPr="00AC0DDA">
              <w:rPr>
                <w:rFonts w:ascii="Arial" w:hAnsi="Arial" w:cs="Arial"/>
                <w:highlight w:val="lightGray"/>
              </w:rPr>
              <w:fldChar w:fldCharType="end"/>
            </w:r>
          </w:p>
        </w:tc>
      </w:tr>
      <w:tr w:rsidR="0006609C" w:rsidRPr="00AC0DDA" w14:paraId="4AA973E7" w14:textId="77777777" w:rsidTr="00AC0DDA">
        <w:tc>
          <w:tcPr>
            <w:tcW w:w="3145" w:type="dxa"/>
          </w:tcPr>
          <w:p w14:paraId="02C3D045" w14:textId="08BBBE52" w:rsidR="0006609C" w:rsidRPr="00AC0DDA" w:rsidRDefault="0006609C" w:rsidP="0006609C">
            <w:pPr>
              <w:rPr>
                <w:rFonts w:ascii="Arial" w:hAnsi="Arial" w:cs="Arial"/>
                <w:b/>
                <w:bCs/>
                <w:lang w:val="es-MX"/>
              </w:rPr>
            </w:pPr>
            <w:r w:rsidRPr="00AC0DDA">
              <w:rPr>
                <w:rFonts w:ascii="Arial" w:hAnsi="Arial" w:cs="Arial"/>
                <w:b/>
                <w:bCs/>
                <w:lang w:val="es-MX"/>
              </w:rPr>
              <w:t>Fechas del período de reporte actual</w:t>
            </w:r>
          </w:p>
        </w:tc>
        <w:tc>
          <w:tcPr>
            <w:tcW w:w="6205" w:type="dxa"/>
          </w:tcPr>
          <w:p w14:paraId="2D199D04" w14:textId="3DE0A161" w:rsidR="0006609C" w:rsidRPr="00AC0DDA" w:rsidRDefault="0006609C" w:rsidP="0006609C">
            <w:pPr>
              <w:rPr>
                <w:rFonts w:ascii="Arial" w:hAnsi="Arial" w:cs="Arial"/>
              </w:rPr>
            </w:pPr>
            <w:r w:rsidRPr="00AC0DDA">
              <w:rPr>
                <w:rFonts w:ascii="Arial" w:hAnsi="Arial" w:cs="Arial"/>
              </w:rPr>
              <w:fldChar w:fldCharType="begin">
                <w:ffData>
                  <w:name w:val="Text1"/>
                  <w:enabled/>
                  <w:calcOnExit w:val="0"/>
                  <w:textInput/>
                </w:ffData>
              </w:fldChar>
            </w:r>
            <w:r w:rsidRPr="00AC0DDA">
              <w:rPr>
                <w:rFonts w:ascii="Arial" w:hAnsi="Arial" w:cs="Arial"/>
              </w:rPr>
              <w:instrText xml:space="preserve"> FORMTEXT </w:instrText>
            </w:r>
            <w:r w:rsidRPr="00AC0DDA">
              <w:rPr>
                <w:rFonts w:ascii="Arial" w:hAnsi="Arial" w:cs="Arial"/>
              </w:rPr>
            </w:r>
            <w:r w:rsidRPr="00AC0DDA">
              <w:rPr>
                <w:rFonts w:ascii="Arial" w:hAnsi="Arial" w:cs="Arial"/>
              </w:rPr>
              <w:fldChar w:fldCharType="separate"/>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rPr>
              <w:fldChar w:fldCharType="end"/>
            </w:r>
          </w:p>
        </w:tc>
      </w:tr>
      <w:tr w:rsidR="0006609C" w:rsidRPr="00AC0DDA" w14:paraId="436A13FC" w14:textId="77777777" w:rsidTr="00AC0DDA">
        <w:tc>
          <w:tcPr>
            <w:tcW w:w="3145" w:type="dxa"/>
          </w:tcPr>
          <w:p w14:paraId="5A3C79A2" w14:textId="2580F508" w:rsidR="0006609C" w:rsidRPr="00AC0DDA" w:rsidRDefault="0006609C" w:rsidP="0006609C">
            <w:pPr>
              <w:rPr>
                <w:rFonts w:ascii="Arial" w:hAnsi="Arial" w:cs="Arial"/>
                <w:b/>
                <w:bCs/>
                <w:lang w:val="es-MX"/>
              </w:rPr>
            </w:pPr>
            <w:r w:rsidRPr="00AC0DDA">
              <w:rPr>
                <w:rFonts w:ascii="Arial" w:hAnsi="Arial" w:cs="Arial"/>
                <w:b/>
                <w:bCs/>
                <w:lang w:val="es-MX"/>
              </w:rPr>
              <w:t>CRT generados</w:t>
            </w:r>
          </w:p>
        </w:tc>
        <w:tc>
          <w:tcPr>
            <w:tcW w:w="6205" w:type="dxa"/>
          </w:tcPr>
          <w:p w14:paraId="5D132B1E" w14:textId="177F8F57" w:rsidR="0006609C" w:rsidRPr="00AC0DDA" w:rsidRDefault="0006609C" w:rsidP="0006609C">
            <w:pPr>
              <w:rPr>
                <w:rFonts w:ascii="Arial" w:hAnsi="Arial" w:cs="Arial"/>
              </w:rPr>
            </w:pPr>
            <w:r w:rsidRPr="00AC0DDA">
              <w:rPr>
                <w:rFonts w:ascii="Arial" w:hAnsi="Arial" w:cs="Arial"/>
              </w:rPr>
              <w:fldChar w:fldCharType="begin">
                <w:ffData>
                  <w:name w:val="Text1"/>
                  <w:enabled/>
                  <w:calcOnExit w:val="0"/>
                  <w:textInput/>
                </w:ffData>
              </w:fldChar>
            </w:r>
            <w:r w:rsidRPr="00AC0DDA">
              <w:rPr>
                <w:rFonts w:ascii="Arial" w:hAnsi="Arial" w:cs="Arial"/>
              </w:rPr>
              <w:instrText xml:space="preserve"> FORMTEXT </w:instrText>
            </w:r>
            <w:r w:rsidRPr="00AC0DDA">
              <w:rPr>
                <w:rFonts w:ascii="Arial" w:hAnsi="Arial" w:cs="Arial"/>
              </w:rPr>
            </w:r>
            <w:r w:rsidRPr="00AC0DDA">
              <w:rPr>
                <w:rFonts w:ascii="Arial" w:hAnsi="Arial" w:cs="Arial"/>
              </w:rPr>
              <w:fldChar w:fldCharType="separate"/>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rPr>
              <w:fldChar w:fldCharType="end"/>
            </w:r>
          </w:p>
        </w:tc>
      </w:tr>
      <w:tr w:rsidR="0006609C" w:rsidRPr="00AC0DDA" w14:paraId="7A1A3BB6" w14:textId="77777777" w:rsidTr="00AC0DDA">
        <w:tc>
          <w:tcPr>
            <w:tcW w:w="3145" w:type="dxa"/>
          </w:tcPr>
          <w:p w14:paraId="3A019922" w14:textId="26B481A6" w:rsidR="0006609C" w:rsidRPr="00AC0DDA" w:rsidRDefault="0006609C" w:rsidP="0006609C">
            <w:pPr>
              <w:rPr>
                <w:rFonts w:ascii="Arial" w:hAnsi="Arial" w:cs="Arial"/>
                <w:b/>
                <w:bCs/>
                <w:lang w:val="es-MX"/>
              </w:rPr>
            </w:pPr>
            <w:r w:rsidRPr="00AC0DDA">
              <w:rPr>
                <w:rFonts w:ascii="Arial" w:hAnsi="Arial" w:cs="Arial"/>
                <w:b/>
                <w:bCs/>
                <w:lang w:val="es-MX"/>
              </w:rPr>
              <w:t>Fecha de presentación de est</w:t>
            </w:r>
            <w:r w:rsidR="009453AF" w:rsidRPr="00AC0DDA">
              <w:rPr>
                <w:rFonts w:ascii="Arial" w:hAnsi="Arial" w:cs="Arial"/>
                <w:b/>
                <w:bCs/>
                <w:lang w:val="es-MX"/>
              </w:rPr>
              <w:t>e formulario</w:t>
            </w:r>
          </w:p>
        </w:tc>
        <w:tc>
          <w:tcPr>
            <w:tcW w:w="6205" w:type="dxa"/>
          </w:tcPr>
          <w:p w14:paraId="6A5C82FE" w14:textId="68FE113D" w:rsidR="0006609C" w:rsidRPr="00AC0DDA" w:rsidRDefault="0006609C" w:rsidP="0006609C">
            <w:pPr>
              <w:rPr>
                <w:rFonts w:ascii="Arial" w:hAnsi="Arial" w:cs="Arial"/>
              </w:rPr>
            </w:pPr>
            <w:r w:rsidRPr="00AC0DDA">
              <w:rPr>
                <w:rFonts w:ascii="Arial" w:hAnsi="Arial" w:cs="Arial"/>
              </w:rPr>
              <w:fldChar w:fldCharType="begin">
                <w:ffData>
                  <w:name w:val="Text1"/>
                  <w:enabled/>
                  <w:calcOnExit w:val="0"/>
                  <w:textInput/>
                </w:ffData>
              </w:fldChar>
            </w:r>
            <w:r w:rsidRPr="00AC0DDA">
              <w:rPr>
                <w:rFonts w:ascii="Arial" w:hAnsi="Arial" w:cs="Arial"/>
              </w:rPr>
              <w:instrText xml:space="preserve"> FORMTEXT </w:instrText>
            </w:r>
            <w:r w:rsidRPr="00AC0DDA">
              <w:rPr>
                <w:rFonts w:ascii="Arial" w:hAnsi="Arial" w:cs="Arial"/>
              </w:rPr>
            </w:r>
            <w:r w:rsidRPr="00AC0DDA">
              <w:rPr>
                <w:rFonts w:ascii="Arial" w:hAnsi="Arial" w:cs="Arial"/>
              </w:rPr>
              <w:fldChar w:fldCharType="separate"/>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rPr>
              <w:fldChar w:fldCharType="end"/>
            </w:r>
          </w:p>
        </w:tc>
      </w:tr>
    </w:tbl>
    <w:p w14:paraId="7766A494" w14:textId="79CAD07E" w:rsidR="003A72FE" w:rsidRPr="00AC0DDA" w:rsidRDefault="003A72FE" w:rsidP="002411A0">
      <w:pPr>
        <w:rPr>
          <w:rFonts w:ascii="Arial" w:hAnsi="Arial" w:cs="Arial"/>
        </w:rPr>
      </w:pPr>
    </w:p>
    <w:p w14:paraId="74AD76B1" w14:textId="77777777" w:rsidR="003A72FE" w:rsidRPr="00AC0DDA" w:rsidRDefault="003A72FE">
      <w:pPr>
        <w:rPr>
          <w:rFonts w:ascii="Arial" w:hAnsi="Arial" w:cs="Arial"/>
        </w:rPr>
      </w:pPr>
      <w:r w:rsidRPr="00AC0DDA">
        <w:rPr>
          <w:rFonts w:ascii="Arial" w:hAnsi="Arial" w:cs="Arial"/>
        </w:rPr>
        <w:br w:type="page"/>
      </w:r>
    </w:p>
    <w:p w14:paraId="594D5A9E" w14:textId="67A54093" w:rsidR="005E6BFC" w:rsidRPr="00AC0DDA" w:rsidRDefault="0037764A" w:rsidP="005B1BE6">
      <w:pPr>
        <w:pStyle w:val="Heading1"/>
        <w:numPr>
          <w:ilvl w:val="0"/>
          <w:numId w:val="3"/>
        </w:numPr>
        <w:rPr>
          <w:rFonts w:cs="Arial"/>
        </w:rPr>
      </w:pPr>
      <w:bookmarkStart w:id="2" w:name="_Toc150777346"/>
      <w:proofErr w:type="spellStart"/>
      <w:r w:rsidRPr="00AC0DDA">
        <w:rPr>
          <w:rFonts w:cs="Arial"/>
        </w:rPr>
        <w:lastRenderedPageBreak/>
        <w:t>Introducción</w:t>
      </w:r>
      <w:bookmarkEnd w:id="2"/>
      <w:proofErr w:type="spellEnd"/>
    </w:p>
    <w:p w14:paraId="676EDF93" w14:textId="77777777" w:rsidR="00834DA2" w:rsidRPr="00FD6423" w:rsidRDefault="00834DA2" w:rsidP="00834DA2">
      <w:pPr>
        <w:rPr>
          <w:rFonts w:ascii="Arial" w:hAnsi="Arial" w:cs="Arial"/>
          <w:color w:val="767171" w:themeColor="background2" w:themeShade="80"/>
          <w:lang w:val="es-MX"/>
        </w:rPr>
      </w:pPr>
      <w:r w:rsidRPr="00FD6423">
        <w:rPr>
          <w:rFonts w:ascii="Arial" w:hAnsi="Arial" w:cs="Arial"/>
          <w:i/>
          <w:iCs/>
          <w:color w:val="767171" w:themeColor="background2" w:themeShade="80"/>
          <w:lang w:val="es-MX"/>
        </w:rPr>
        <w:t>Proporcione una descripción general del proyecto.</w:t>
      </w:r>
    </w:p>
    <w:p w14:paraId="75CF3CCE" w14:textId="245EE473" w:rsidR="009A453A" w:rsidRPr="00AC0DDA" w:rsidRDefault="00FB5601" w:rsidP="00834DA2">
      <w:pPr>
        <w:rPr>
          <w:rFonts w:ascii="Arial" w:hAnsi="Arial" w:cs="Arial"/>
        </w:rPr>
      </w:pPr>
      <w:r w:rsidRPr="00AC0DDA">
        <w:rPr>
          <w:rFonts w:ascii="Arial" w:hAnsi="Arial" w:cs="Arial"/>
          <w:i/>
          <w:iCs/>
        </w:rPr>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i/>
          <w:iCs/>
        </w:rPr>
        <w:fldChar w:fldCharType="end"/>
      </w:r>
    </w:p>
    <w:p w14:paraId="3376B952" w14:textId="2041A9A7" w:rsidR="00191480" w:rsidRPr="00AC0DDA" w:rsidRDefault="00D63A2C" w:rsidP="00461491">
      <w:pPr>
        <w:pStyle w:val="Heading1"/>
        <w:numPr>
          <w:ilvl w:val="0"/>
          <w:numId w:val="3"/>
        </w:numPr>
        <w:rPr>
          <w:rFonts w:cs="Arial"/>
        </w:rPr>
      </w:pPr>
      <w:bookmarkStart w:id="3" w:name="_Toc150777347"/>
      <w:proofErr w:type="spellStart"/>
      <w:r w:rsidRPr="00AC0DDA">
        <w:rPr>
          <w:rFonts w:cs="Arial"/>
        </w:rPr>
        <w:t>Definición</w:t>
      </w:r>
      <w:proofErr w:type="spellEnd"/>
      <w:r w:rsidRPr="00AC0DDA">
        <w:rPr>
          <w:rFonts w:cs="Arial"/>
        </w:rPr>
        <w:t xml:space="preserve"> del Proyecto</w:t>
      </w:r>
      <w:bookmarkEnd w:id="3"/>
    </w:p>
    <w:p w14:paraId="73F5026C" w14:textId="2507D9C5" w:rsidR="005F4223" w:rsidRPr="00AC0DDA" w:rsidRDefault="00D63A2C" w:rsidP="00843861">
      <w:pPr>
        <w:pStyle w:val="Heading2"/>
        <w:numPr>
          <w:ilvl w:val="1"/>
          <w:numId w:val="3"/>
        </w:numPr>
        <w:rPr>
          <w:rFonts w:cs="Arial"/>
        </w:rPr>
      </w:pPr>
      <w:bookmarkStart w:id="4" w:name="_Toc150777348"/>
      <w:proofErr w:type="spellStart"/>
      <w:r w:rsidRPr="00AC0DDA">
        <w:rPr>
          <w:rFonts w:cs="Arial"/>
        </w:rPr>
        <w:t>Definición</w:t>
      </w:r>
      <w:proofErr w:type="spellEnd"/>
      <w:r w:rsidRPr="00AC0DDA">
        <w:rPr>
          <w:rFonts w:cs="Arial"/>
        </w:rPr>
        <w:t xml:space="preserve"> del Proyecto</w:t>
      </w:r>
      <w:bookmarkEnd w:id="4"/>
    </w:p>
    <w:p w14:paraId="77883377" w14:textId="09064D37" w:rsidR="00371CBF" w:rsidRPr="00FD6423" w:rsidRDefault="003D3258" w:rsidP="00371CBF">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 xml:space="preserve">Proporcionar </w:t>
      </w:r>
      <w:r w:rsidR="007D2582" w:rsidRPr="00FD6423">
        <w:rPr>
          <w:rFonts w:ascii="Arial" w:hAnsi="Arial" w:cs="Arial"/>
          <w:i/>
          <w:iCs/>
          <w:color w:val="767171" w:themeColor="background2" w:themeShade="80"/>
          <w:lang w:val="es-MX"/>
        </w:rPr>
        <w:t>i</w:t>
      </w:r>
      <w:r w:rsidR="00F36A66" w:rsidRPr="00FD6423">
        <w:rPr>
          <w:rFonts w:ascii="Arial" w:hAnsi="Arial" w:cs="Arial"/>
          <w:i/>
          <w:iCs/>
          <w:color w:val="767171" w:themeColor="background2" w:themeShade="80"/>
          <w:lang w:val="es-MX"/>
        </w:rPr>
        <w:t xml:space="preserve">nformación sobre el tipo de sistema de </w:t>
      </w:r>
      <w:r w:rsidR="00D35281" w:rsidRPr="00FD6423">
        <w:rPr>
          <w:rFonts w:ascii="Arial" w:hAnsi="Arial" w:cs="Arial"/>
          <w:i/>
          <w:iCs/>
          <w:color w:val="767171" w:themeColor="background2" w:themeShade="80"/>
          <w:lang w:val="es-MX"/>
        </w:rPr>
        <w:t xml:space="preserve">gestión </w:t>
      </w:r>
      <w:r w:rsidR="00F36A66" w:rsidRPr="00FD6423">
        <w:rPr>
          <w:rFonts w:ascii="Arial" w:hAnsi="Arial" w:cs="Arial"/>
          <w:i/>
          <w:iCs/>
          <w:color w:val="767171" w:themeColor="background2" w:themeShade="80"/>
          <w:lang w:val="es-MX"/>
        </w:rPr>
        <w:t>de</w:t>
      </w:r>
      <w:r w:rsidR="00D35281" w:rsidRPr="00FD6423">
        <w:rPr>
          <w:rFonts w:ascii="Arial" w:hAnsi="Arial" w:cs="Arial"/>
          <w:i/>
          <w:iCs/>
          <w:color w:val="767171" w:themeColor="background2" w:themeShade="80"/>
          <w:lang w:val="es-MX"/>
        </w:rPr>
        <w:t>l</w:t>
      </w:r>
      <w:r w:rsidR="00F36A66" w:rsidRPr="00FD6423">
        <w:rPr>
          <w:rFonts w:ascii="Arial" w:hAnsi="Arial" w:cs="Arial"/>
          <w:i/>
          <w:iCs/>
          <w:color w:val="767171" w:themeColor="background2" w:themeShade="80"/>
          <w:lang w:val="es-MX"/>
        </w:rPr>
        <w:t xml:space="preserve"> estiércol (p. ej., raspado, lavado, fos</w:t>
      </w:r>
      <w:r w:rsidR="002F5FDF" w:rsidRPr="00FD6423">
        <w:rPr>
          <w:rFonts w:ascii="Arial" w:hAnsi="Arial" w:cs="Arial"/>
          <w:i/>
          <w:iCs/>
          <w:color w:val="767171" w:themeColor="background2" w:themeShade="80"/>
          <w:lang w:val="es-MX"/>
        </w:rPr>
        <w:t>a</w:t>
      </w:r>
      <w:r w:rsidR="00F36A66" w:rsidRPr="00FD6423">
        <w:rPr>
          <w:rFonts w:ascii="Arial" w:hAnsi="Arial" w:cs="Arial"/>
          <w:i/>
          <w:iCs/>
          <w:color w:val="767171" w:themeColor="background2" w:themeShade="80"/>
          <w:lang w:val="es-MX"/>
        </w:rPr>
        <w:t xml:space="preserve"> de extracción), el tipo de digestor, el método de destrucción, el número </w:t>
      </w:r>
      <w:r w:rsidR="009711CE" w:rsidRPr="00FD6423">
        <w:rPr>
          <w:rFonts w:ascii="Arial" w:hAnsi="Arial" w:cs="Arial"/>
          <w:i/>
          <w:iCs/>
          <w:color w:val="767171" w:themeColor="background2" w:themeShade="80"/>
          <w:lang w:val="es-MX"/>
        </w:rPr>
        <w:t>pro</w:t>
      </w:r>
      <w:r w:rsidR="00F36A66" w:rsidRPr="00FD6423">
        <w:rPr>
          <w:rFonts w:ascii="Arial" w:hAnsi="Arial" w:cs="Arial"/>
          <w:i/>
          <w:iCs/>
          <w:color w:val="767171" w:themeColor="background2" w:themeShade="80"/>
          <w:lang w:val="es-MX"/>
        </w:rPr>
        <w:t xml:space="preserve">medio de cada categoría de ganado, la fracción de estiércol enviada a cada sistema de almacenamiento/tratamiento, la frecuencia de limpieza de las lagunas, etc. </w:t>
      </w:r>
    </w:p>
    <w:p w14:paraId="03C1B83D" w14:textId="3A0F115A" w:rsidR="006A117A" w:rsidRPr="00AC0DDA" w:rsidRDefault="008C5275" w:rsidP="00371CBF">
      <w:pPr>
        <w:rPr>
          <w:rFonts w:ascii="Arial" w:hAnsi="Arial" w:cs="Arial"/>
        </w:rPr>
      </w:pPr>
      <w:r w:rsidRPr="00AC0DDA">
        <w:rPr>
          <w:rFonts w:ascii="Arial" w:hAnsi="Arial" w:cs="Arial"/>
          <w:i/>
          <w:iCs/>
        </w:rPr>
        <w:fldChar w:fldCharType="begin">
          <w:ffData>
            <w:name w:val="Text2"/>
            <w:enabled/>
            <w:calcOnExit w:val="0"/>
            <w:textInput/>
          </w:ffData>
        </w:fldChar>
      </w:r>
      <w:bookmarkStart w:id="5" w:name="Text2"/>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bookmarkEnd w:id="5"/>
    </w:p>
    <w:p w14:paraId="4B43A776" w14:textId="17C6835F" w:rsidR="008712FD" w:rsidRPr="00AC0DDA" w:rsidRDefault="00F80D71" w:rsidP="008712FD">
      <w:pPr>
        <w:pStyle w:val="Heading2"/>
        <w:numPr>
          <w:ilvl w:val="1"/>
          <w:numId w:val="3"/>
        </w:numPr>
        <w:rPr>
          <w:rFonts w:cs="Arial"/>
        </w:rPr>
      </w:pPr>
      <w:bookmarkStart w:id="6" w:name="_Toc150777349"/>
      <w:r w:rsidRPr="00AC0DDA">
        <w:rPr>
          <w:rFonts w:cs="Arial"/>
        </w:rPr>
        <w:t xml:space="preserve">El </w:t>
      </w:r>
      <w:proofErr w:type="spellStart"/>
      <w:r w:rsidRPr="00AC0DDA">
        <w:rPr>
          <w:rFonts w:cs="Arial"/>
        </w:rPr>
        <w:t>Desarrollador</w:t>
      </w:r>
      <w:proofErr w:type="spellEnd"/>
      <w:r w:rsidRPr="00AC0DDA">
        <w:rPr>
          <w:rFonts w:cs="Arial"/>
        </w:rPr>
        <w:t xml:space="preserve"> del Proyecto</w:t>
      </w:r>
      <w:bookmarkEnd w:id="6"/>
    </w:p>
    <w:p w14:paraId="2833C9EF" w14:textId="1EF67BC1" w:rsidR="001F3C5D" w:rsidRPr="00FD6423" w:rsidRDefault="00F80D71" w:rsidP="001F3C5D">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 xml:space="preserve">Enumere las entidades que tienen algún tipo de control legal sobre los límites del proyecto e identifique el mecanismo a través del cual el titular de las cuentas tiene autoridad legal para </w:t>
      </w:r>
      <w:r w:rsidR="007D2582" w:rsidRPr="00FD6423">
        <w:rPr>
          <w:rFonts w:ascii="Arial" w:hAnsi="Arial" w:cs="Arial"/>
          <w:i/>
          <w:iCs/>
          <w:color w:val="767171" w:themeColor="background2" w:themeShade="80"/>
          <w:lang w:val="es-MX"/>
        </w:rPr>
        <w:t>desarrollar el</w:t>
      </w:r>
      <w:r w:rsidRPr="00FD6423">
        <w:rPr>
          <w:rFonts w:ascii="Arial" w:hAnsi="Arial" w:cs="Arial"/>
          <w:i/>
          <w:iCs/>
          <w:color w:val="767171" w:themeColor="background2" w:themeShade="80"/>
          <w:lang w:val="es-MX"/>
        </w:rPr>
        <w:t xml:space="preserve"> proyecto. Ad</w:t>
      </w:r>
      <w:r w:rsidR="00405E0C" w:rsidRPr="00FD6423">
        <w:rPr>
          <w:rFonts w:ascii="Arial" w:hAnsi="Arial" w:cs="Arial"/>
          <w:i/>
          <w:iCs/>
          <w:color w:val="767171" w:themeColor="background2" w:themeShade="80"/>
          <w:lang w:val="es-MX"/>
        </w:rPr>
        <w:t>icional</w:t>
      </w:r>
      <w:r w:rsidRPr="00FD6423">
        <w:rPr>
          <w:rFonts w:ascii="Arial" w:hAnsi="Arial" w:cs="Arial"/>
          <w:i/>
          <w:iCs/>
          <w:color w:val="767171" w:themeColor="background2" w:themeShade="80"/>
          <w:lang w:val="es-MX"/>
        </w:rPr>
        <w:t xml:space="preserve">, indique qué entidad será designada como </w:t>
      </w:r>
      <w:r w:rsidR="00F13670" w:rsidRPr="00FD6423">
        <w:rPr>
          <w:rFonts w:ascii="Arial" w:hAnsi="Arial" w:cs="Arial"/>
          <w:i/>
          <w:iCs/>
          <w:color w:val="767171" w:themeColor="background2" w:themeShade="80"/>
          <w:lang w:val="es-MX"/>
        </w:rPr>
        <w:t xml:space="preserve">desarrollador </w:t>
      </w:r>
      <w:r w:rsidRPr="00FD6423">
        <w:rPr>
          <w:rFonts w:ascii="Arial" w:hAnsi="Arial" w:cs="Arial"/>
          <w:i/>
          <w:iCs/>
          <w:color w:val="767171" w:themeColor="background2" w:themeShade="80"/>
          <w:lang w:val="es-MX"/>
        </w:rPr>
        <w:t xml:space="preserve">del proyecto y firmará el certificado de titularidad. Si el titular de la cuenta no es la entidad con título explícito, explique cómo obtiene el derecho a </w:t>
      </w:r>
      <w:r w:rsidR="00F82DD8" w:rsidRPr="00FD6423">
        <w:rPr>
          <w:rFonts w:ascii="Arial" w:hAnsi="Arial" w:cs="Arial"/>
          <w:i/>
          <w:iCs/>
          <w:color w:val="767171" w:themeColor="background2" w:themeShade="80"/>
          <w:lang w:val="es-MX"/>
        </w:rPr>
        <w:t>operar</w:t>
      </w:r>
      <w:r w:rsidRPr="00FD6423">
        <w:rPr>
          <w:rFonts w:ascii="Arial" w:hAnsi="Arial" w:cs="Arial"/>
          <w:i/>
          <w:iCs/>
          <w:color w:val="767171" w:themeColor="background2" w:themeShade="80"/>
          <w:lang w:val="es-MX"/>
        </w:rPr>
        <w:t xml:space="preserve"> el proyecto en nombre del titular de la </w:t>
      </w:r>
      <w:r w:rsidR="00F82DD8" w:rsidRPr="00FD6423">
        <w:rPr>
          <w:rFonts w:ascii="Arial" w:hAnsi="Arial" w:cs="Arial"/>
          <w:i/>
          <w:iCs/>
          <w:color w:val="767171" w:themeColor="background2" w:themeShade="80"/>
          <w:lang w:val="es-MX"/>
        </w:rPr>
        <w:t xml:space="preserve">operación </w:t>
      </w:r>
      <w:r w:rsidR="005E2C6B" w:rsidRPr="00FD6423">
        <w:rPr>
          <w:rFonts w:ascii="Arial" w:hAnsi="Arial" w:cs="Arial"/>
          <w:i/>
          <w:iCs/>
          <w:color w:val="767171" w:themeColor="background2" w:themeShade="80"/>
          <w:lang w:val="es-MX"/>
        </w:rPr>
        <w:t>ganadera</w:t>
      </w:r>
      <w:r w:rsidR="007D2582" w:rsidRPr="00FD6423">
        <w:rPr>
          <w:rFonts w:ascii="Arial" w:hAnsi="Arial" w:cs="Arial"/>
          <w:i/>
          <w:iCs/>
          <w:color w:val="767171" w:themeColor="background2" w:themeShade="80"/>
          <w:lang w:val="es-MX"/>
        </w:rPr>
        <w:t xml:space="preserve"> </w:t>
      </w:r>
      <w:r w:rsidRPr="00FD6423">
        <w:rPr>
          <w:rFonts w:ascii="Arial" w:hAnsi="Arial" w:cs="Arial"/>
          <w:i/>
          <w:iCs/>
          <w:color w:val="767171" w:themeColor="background2" w:themeShade="80"/>
          <w:lang w:val="es-MX"/>
        </w:rPr>
        <w:t>(por ejemplo, contratos).</w:t>
      </w:r>
    </w:p>
    <w:p w14:paraId="3DD2B33B" w14:textId="6ACACA61" w:rsidR="008C5275" w:rsidRPr="00AC0DDA" w:rsidRDefault="008C5275" w:rsidP="001F3C5D">
      <w:pPr>
        <w:rPr>
          <w:rFonts w:ascii="Arial" w:hAnsi="Arial" w:cs="Arial"/>
        </w:rPr>
      </w:pPr>
      <w:r w:rsidRPr="00AC0DDA">
        <w:rPr>
          <w:rFonts w:ascii="Arial" w:hAnsi="Arial" w:cs="Arial"/>
          <w:i/>
          <w:iCs/>
        </w:rPr>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p>
    <w:p w14:paraId="5A45B0FD" w14:textId="208C90DE" w:rsidR="001F3C5D" w:rsidRPr="00AC0DDA" w:rsidRDefault="009D5A70" w:rsidP="00F84D78">
      <w:pPr>
        <w:pStyle w:val="Heading1"/>
        <w:numPr>
          <w:ilvl w:val="0"/>
          <w:numId w:val="3"/>
        </w:numPr>
        <w:rPr>
          <w:rFonts w:cs="Arial"/>
        </w:rPr>
      </w:pPr>
      <w:bookmarkStart w:id="7" w:name="_Toc150777350"/>
      <w:r w:rsidRPr="00AC0DDA">
        <w:rPr>
          <w:rFonts w:cs="Arial"/>
        </w:rPr>
        <w:t xml:space="preserve">Reglas de </w:t>
      </w:r>
      <w:proofErr w:type="spellStart"/>
      <w:r w:rsidRPr="00AC0DDA">
        <w:rPr>
          <w:rFonts w:cs="Arial"/>
        </w:rPr>
        <w:t>Elegibilidad</w:t>
      </w:r>
      <w:bookmarkEnd w:id="7"/>
      <w:proofErr w:type="spellEnd"/>
    </w:p>
    <w:p w14:paraId="0895371A" w14:textId="39EB9A75" w:rsidR="00804727" w:rsidRPr="00AC0DDA" w:rsidRDefault="009D5A70" w:rsidP="00804727">
      <w:pPr>
        <w:pStyle w:val="Heading2"/>
        <w:numPr>
          <w:ilvl w:val="1"/>
          <w:numId w:val="3"/>
        </w:numPr>
        <w:rPr>
          <w:rFonts w:cs="Arial"/>
        </w:rPr>
      </w:pPr>
      <w:bookmarkStart w:id="8" w:name="_Toc150777351"/>
      <w:r w:rsidRPr="00AC0DDA">
        <w:rPr>
          <w:rFonts w:cs="Arial"/>
        </w:rPr>
        <w:t>Ubicación</w:t>
      </w:r>
      <w:r w:rsidR="005E2C6B" w:rsidRPr="00AC0DDA">
        <w:rPr>
          <w:rFonts w:cs="Arial"/>
        </w:rPr>
        <w:t xml:space="preserve"> del Proyecto</w:t>
      </w:r>
      <w:bookmarkEnd w:id="8"/>
    </w:p>
    <w:p w14:paraId="08549D13" w14:textId="51CCDDCB" w:rsidR="00F05FDC" w:rsidRPr="00FD6423" w:rsidRDefault="0046609F" w:rsidP="75695BA0">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 xml:space="preserve">Indique la ubicación de la </w:t>
      </w:r>
      <w:r w:rsidR="005E2C6B" w:rsidRPr="00FD6423">
        <w:rPr>
          <w:rFonts w:ascii="Arial" w:hAnsi="Arial" w:cs="Arial"/>
          <w:i/>
          <w:iCs/>
          <w:color w:val="767171" w:themeColor="background2" w:themeShade="80"/>
          <w:lang w:val="es-MX"/>
        </w:rPr>
        <w:t xml:space="preserve">operación </w:t>
      </w:r>
      <w:r w:rsidRPr="00FD6423">
        <w:rPr>
          <w:rFonts w:ascii="Arial" w:hAnsi="Arial" w:cs="Arial"/>
          <w:i/>
          <w:iCs/>
          <w:color w:val="767171" w:themeColor="background2" w:themeShade="80"/>
          <w:lang w:val="es-MX"/>
        </w:rPr>
        <w:t>ganadera</w:t>
      </w:r>
      <w:r w:rsidR="007F57CB" w:rsidRPr="00FD6423">
        <w:rPr>
          <w:rFonts w:ascii="Arial" w:hAnsi="Arial" w:cs="Arial"/>
          <w:i/>
          <w:iCs/>
          <w:color w:val="767171" w:themeColor="background2" w:themeShade="80"/>
          <w:lang w:val="es-MX"/>
        </w:rPr>
        <w:t>.</w:t>
      </w:r>
      <w:r w:rsidR="00742E19" w:rsidRPr="00FD6423">
        <w:rPr>
          <w:rFonts w:ascii="Arial" w:hAnsi="Arial" w:cs="Arial"/>
          <w:color w:val="767171" w:themeColor="background2" w:themeShade="80"/>
          <w:lang w:val="es-MX"/>
        </w:rPr>
        <w:t xml:space="preserve"> </w:t>
      </w:r>
    </w:p>
    <w:p w14:paraId="37B3926C" w14:textId="1CD3A907" w:rsidR="00741FF4" w:rsidRPr="00AC0DDA" w:rsidRDefault="00741FF4" w:rsidP="00165DE8">
      <w:pPr>
        <w:rPr>
          <w:rFonts w:ascii="Arial" w:hAnsi="Arial" w:cs="Arial"/>
        </w:rPr>
      </w:pPr>
      <w:r w:rsidRPr="00AC0DDA">
        <w:rPr>
          <w:rFonts w:ascii="Arial" w:hAnsi="Arial" w:cs="Arial"/>
          <w:i/>
          <w:iCs/>
        </w:rPr>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p>
    <w:p w14:paraId="72AA4B0D" w14:textId="73F396CC" w:rsidR="007F57CB" w:rsidRPr="00AC0DDA" w:rsidRDefault="00F57EAB" w:rsidP="00BE537B">
      <w:pPr>
        <w:pStyle w:val="Heading2"/>
        <w:numPr>
          <w:ilvl w:val="1"/>
          <w:numId w:val="3"/>
        </w:numPr>
        <w:rPr>
          <w:rFonts w:cs="Arial"/>
        </w:rPr>
      </w:pPr>
      <w:bookmarkStart w:id="9" w:name="_Toc150777352"/>
      <w:proofErr w:type="spellStart"/>
      <w:r w:rsidRPr="00AC0DDA">
        <w:rPr>
          <w:rFonts w:cs="Arial"/>
        </w:rPr>
        <w:t>Fecha</w:t>
      </w:r>
      <w:proofErr w:type="spellEnd"/>
      <w:r w:rsidRPr="00AC0DDA">
        <w:rPr>
          <w:rFonts w:cs="Arial"/>
        </w:rPr>
        <w:t xml:space="preserve"> de </w:t>
      </w:r>
      <w:proofErr w:type="spellStart"/>
      <w:r w:rsidRPr="00AC0DDA">
        <w:rPr>
          <w:rFonts w:cs="Arial"/>
        </w:rPr>
        <w:t>Inicio</w:t>
      </w:r>
      <w:proofErr w:type="spellEnd"/>
      <w:r w:rsidRPr="00AC0DDA">
        <w:rPr>
          <w:rFonts w:cs="Arial"/>
        </w:rPr>
        <w:t xml:space="preserve"> del Proyecto</w:t>
      </w:r>
      <w:bookmarkEnd w:id="9"/>
    </w:p>
    <w:p w14:paraId="640EAED3" w14:textId="750334D8" w:rsidR="00D22E2B" w:rsidRPr="00FD6423" w:rsidRDefault="00E74347" w:rsidP="00F651D5">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 xml:space="preserve">Describa brevemente la documentación utilizada para demostrar la fecha en la que el sistema de control de biogás entró en funcionamiento, </w:t>
      </w:r>
      <w:r w:rsidR="00E17B16" w:rsidRPr="00FD6423">
        <w:rPr>
          <w:rFonts w:ascii="Arial" w:hAnsi="Arial" w:cs="Arial"/>
          <w:i/>
          <w:iCs/>
          <w:color w:val="767171" w:themeColor="background2" w:themeShade="80"/>
          <w:lang w:val="es-MX"/>
        </w:rPr>
        <w:t>por ejemplo:</w:t>
      </w:r>
      <w:r w:rsidRPr="00FD6423">
        <w:rPr>
          <w:rFonts w:ascii="Arial" w:hAnsi="Arial" w:cs="Arial"/>
          <w:i/>
          <w:iCs/>
          <w:color w:val="767171" w:themeColor="background2" w:themeShade="80"/>
          <w:lang w:val="es-MX"/>
        </w:rPr>
        <w:t xml:space="preserve"> la</w:t>
      </w:r>
      <w:r w:rsidR="00E17B16" w:rsidRPr="00FD6423">
        <w:rPr>
          <w:rFonts w:ascii="Arial" w:hAnsi="Arial" w:cs="Arial"/>
          <w:i/>
          <w:iCs/>
          <w:color w:val="767171" w:themeColor="background2" w:themeShade="80"/>
          <w:lang w:val="es-MX"/>
        </w:rPr>
        <w:t xml:space="preserve"> fecha</w:t>
      </w:r>
      <w:r w:rsidRPr="00FD6423">
        <w:rPr>
          <w:rFonts w:ascii="Arial" w:hAnsi="Arial" w:cs="Arial"/>
          <w:i/>
          <w:iCs/>
          <w:color w:val="767171" w:themeColor="background2" w:themeShade="80"/>
          <w:lang w:val="es-MX"/>
        </w:rPr>
        <w:t xml:space="preserve"> instalación del sistema de control de biogás. </w:t>
      </w:r>
      <w:r w:rsidR="005440EC" w:rsidRPr="00FD6423">
        <w:rPr>
          <w:rFonts w:ascii="Arial" w:hAnsi="Arial" w:cs="Arial"/>
          <w:i/>
          <w:iCs/>
          <w:color w:val="767171" w:themeColor="background2" w:themeShade="80"/>
          <w:lang w:val="es-MX"/>
        </w:rPr>
        <w:t xml:space="preserve">Proporcione </w:t>
      </w:r>
      <w:r w:rsidRPr="00FD6423">
        <w:rPr>
          <w:rFonts w:ascii="Arial" w:hAnsi="Arial" w:cs="Arial"/>
          <w:i/>
          <w:iCs/>
          <w:color w:val="767171" w:themeColor="background2" w:themeShade="80"/>
          <w:lang w:val="es-MX"/>
        </w:rPr>
        <w:t>información sobre el período inicial de pruebas de puesta en marcha, incluida la duración de dicho período (</w:t>
      </w:r>
      <w:r w:rsidR="0018035B" w:rsidRPr="00FD6423">
        <w:rPr>
          <w:rFonts w:ascii="Arial" w:hAnsi="Arial" w:cs="Arial"/>
          <w:i/>
          <w:iCs/>
          <w:color w:val="767171" w:themeColor="background2" w:themeShade="80"/>
          <w:lang w:val="es-MX"/>
        </w:rPr>
        <w:t xml:space="preserve">el cual </w:t>
      </w:r>
      <w:r w:rsidRPr="00FD6423">
        <w:rPr>
          <w:rFonts w:ascii="Arial" w:hAnsi="Arial" w:cs="Arial"/>
          <w:i/>
          <w:iCs/>
          <w:color w:val="767171" w:themeColor="background2" w:themeShade="80"/>
          <w:lang w:val="es-MX"/>
        </w:rPr>
        <w:t xml:space="preserve">debe ser inferior a 9 meses), si </w:t>
      </w:r>
      <w:r w:rsidR="00927D76" w:rsidRPr="00FD6423">
        <w:rPr>
          <w:rFonts w:ascii="Arial" w:hAnsi="Arial" w:cs="Arial"/>
          <w:i/>
          <w:iCs/>
          <w:color w:val="767171" w:themeColor="background2" w:themeShade="80"/>
          <w:lang w:val="es-MX"/>
        </w:rPr>
        <w:t>aplica</w:t>
      </w:r>
      <w:r w:rsidRPr="00FD6423">
        <w:rPr>
          <w:rFonts w:ascii="Arial" w:hAnsi="Arial" w:cs="Arial"/>
          <w:i/>
          <w:iCs/>
          <w:color w:val="767171" w:themeColor="background2" w:themeShade="80"/>
          <w:lang w:val="es-MX"/>
        </w:rPr>
        <w:t xml:space="preserve">. Incluya la documentación que se </w:t>
      </w:r>
      <w:r w:rsidR="00426185" w:rsidRPr="00FD6423">
        <w:rPr>
          <w:rFonts w:ascii="Arial" w:hAnsi="Arial" w:cs="Arial"/>
          <w:i/>
          <w:iCs/>
          <w:color w:val="767171" w:themeColor="background2" w:themeShade="80"/>
          <w:lang w:val="es-MX"/>
        </w:rPr>
        <w:t>proporcion</w:t>
      </w:r>
      <w:r w:rsidRPr="00FD6423">
        <w:rPr>
          <w:rFonts w:ascii="Arial" w:hAnsi="Arial" w:cs="Arial"/>
          <w:i/>
          <w:iCs/>
          <w:color w:val="767171" w:themeColor="background2" w:themeShade="80"/>
          <w:lang w:val="es-MX"/>
        </w:rPr>
        <w:t>ará al organismo de verificación para demostrar la duración del período de puesta en marcha, que puede incluir datos de los servicios públicos, facturas y correspondencia</w:t>
      </w:r>
      <w:r w:rsidR="00AE045D" w:rsidRPr="00FD6423">
        <w:rPr>
          <w:rFonts w:ascii="Arial" w:hAnsi="Arial" w:cs="Arial"/>
          <w:i/>
          <w:iCs/>
          <w:color w:val="767171" w:themeColor="background2" w:themeShade="80"/>
          <w:lang w:val="es-MX"/>
        </w:rPr>
        <w:t>.</w:t>
      </w:r>
    </w:p>
    <w:p w14:paraId="3940FD4C" w14:textId="3A9BCF52" w:rsidR="00381D83" w:rsidRPr="00AC0DDA" w:rsidRDefault="00381D83" w:rsidP="00F651D5">
      <w:pPr>
        <w:rPr>
          <w:rFonts w:ascii="Arial" w:hAnsi="Arial" w:cs="Arial"/>
        </w:rPr>
      </w:pPr>
      <w:r w:rsidRPr="00AC0DDA">
        <w:rPr>
          <w:rFonts w:ascii="Arial" w:hAnsi="Arial" w:cs="Arial"/>
          <w:i/>
          <w:iCs/>
        </w:rPr>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p>
    <w:p w14:paraId="1E22393D" w14:textId="58CFBF76" w:rsidR="00D22E2B" w:rsidRPr="00AC0DDA" w:rsidRDefault="00E74347" w:rsidP="00E75B31">
      <w:pPr>
        <w:pStyle w:val="Heading2"/>
        <w:numPr>
          <w:ilvl w:val="1"/>
          <w:numId w:val="3"/>
        </w:numPr>
        <w:rPr>
          <w:rFonts w:cs="Arial"/>
        </w:rPr>
      </w:pPr>
      <w:bookmarkStart w:id="10" w:name="_Toc150777353"/>
      <w:proofErr w:type="spellStart"/>
      <w:r w:rsidRPr="00AC0DDA">
        <w:rPr>
          <w:rFonts w:cs="Arial"/>
        </w:rPr>
        <w:t>Período</w:t>
      </w:r>
      <w:proofErr w:type="spellEnd"/>
      <w:r w:rsidRPr="00AC0DDA">
        <w:rPr>
          <w:rFonts w:cs="Arial"/>
        </w:rPr>
        <w:t xml:space="preserve"> de </w:t>
      </w:r>
      <w:proofErr w:type="spellStart"/>
      <w:r w:rsidRPr="00AC0DDA">
        <w:rPr>
          <w:rFonts w:cs="Arial"/>
        </w:rPr>
        <w:t>Acreditación</w:t>
      </w:r>
      <w:proofErr w:type="spellEnd"/>
      <w:r w:rsidRPr="00AC0DDA">
        <w:rPr>
          <w:rFonts w:cs="Arial"/>
        </w:rPr>
        <w:t xml:space="preserve"> del Proyecto</w:t>
      </w:r>
      <w:bookmarkEnd w:id="10"/>
    </w:p>
    <w:p w14:paraId="2E8B8437" w14:textId="64B413C5" w:rsidR="00D22E2B" w:rsidRPr="00FD6423" w:rsidRDefault="00716839" w:rsidP="00D22E2B">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Indicar el periodo de acreditación del proyecto, tal como se define en la sección 3.3 del Protocolo.</w:t>
      </w:r>
    </w:p>
    <w:p w14:paraId="2C8FC56D" w14:textId="787FAB49" w:rsidR="00381D83" w:rsidRPr="00AC0DDA" w:rsidRDefault="0006002C" w:rsidP="00D22E2B">
      <w:pPr>
        <w:rPr>
          <w:rFonts w:ascii="Arial" w:hAnsi="Arial" w:cs="Arial"/>
        </w:rPr>
      </w:pPr>
      <w:r w:rsidRPr="00AC0DDA">
        <w:rPr>
          <w:rFonts w:ascii="Arial" w:hAnsi="Arial" w:cs="Arial"/>
        </w:rPr>
        <w:t>Del</w:t>
      </w:r>
      <w:r w:rsidRPr="00AC0DDA">
        <w:rPr>
          <w:rFonts w:ascii="Arial" w:hAnsi="Arial" w:cs="Arial"/>
          <w:i/>
          <w:iCs/>
        </w:rPr>
        <w:t xml:space="preserve"> </w:t>
      </w:r>
      <w:r w:rsidR="00381D83" w:rsidRPr="00AC0DDA">
        <w:rPr>
          <w:rFonts w:ascii="Arial" w:hAnsi="Arial" w:cs="Arial"/>
          <w:i/>
          <w:iCs/>
        </w:rPr>
        <w:fldChar w:fldCharType="begin">
          <w:ffData>
            <w:name w:val="Text2"/>
            <w:enabled/>
            <w:calcOnExit w:val="0"/>
            <w:textInput/>
          </w:ffData>
        </w:fldChar>
      </w:r>
      <w:r w:rsidR="00381D83" w:rsidRPr="00AC0DDA">
        <w:rPr>
          <w:rFonts w:ascii="Arial" w:hAnsi="Arial" w:cs="Arial"/>
          <w:i/>
          <w:iCs/>
        </w:rPr>
        <w:instrText xml:space="preserve"> FORMTEXT </w:instrText>
      </w:r>
      <w:r w:rsidR="00381D83" w:rsidRPr="00AC0DDA">
        <w:rPr>
          <w:rFonts w:ascii="Arial" w:hAnsi="Arial" w:cs="Arial"/>
          <w:i/>
          <w:iCs/>
        </w:rPr>
      </w:r>
      <w:r w:rsidR="00381D83" w:rsidRPr="00AC0DDA">
        <w:rPr>
          <w:rFonts w:ascii="Arial" w:hAnsi="Arial" w:cs="Arial"/>
          <w:i/>
          <w:iCs/>
        </w:rPr>
        <w:fldChar w:fldCharType="separate"/>
      </w:r>
      <w:r w:rsidR="00381D83" w:rsidRPr="00AC0DDA">
        <w:rPr>
          <w:rFonts w:ascii="Arial" w:hAnsi="Arial" w:cs="Arial"/>
          <w:i/>
          <w:iCs/>
          <w:noProof/>
        </w:rPr>
        <w:t> </w:t>
      </w:r>
      <w:r w:rsidR="00381D83" w:rsidRPr="00AC0DDA">
        <w:rPr>
          <w:rFonts w:ascii="Arial" w:hAnsi="Arial" w:cs="Arial"/>
          <w:i/>
          <w:iCs/>
          <w:noProof/>
        </w:rPr>
        <w:t> </w:t>
      </w:r>
      <w:r w:rsidR="00381D83" w:rsidRPr="00AC0DDA">
        <w:rPr>
          <w:rFonts w:ascii="Arial" w:hAnsi="Arial" w:cs="Arial"/>
          <w:i/>
          <w:iCs/>
          <w:noProof/>
        </w:rPr>
        <w:t> </w:t>
      </w:r>
      <w:r w:rsidR="00381D83" w:rsidRPr="00AC0DDA">
        <w:rPr>
          <w:rFonts w:ascii="Arial" w:hAnsi="Arial" w:cs="Arial"/>
          <w:i/>
          <w:iCs/>
          <w:noProof/>
        </w:rPr>
        <w:t> </w:t>
      </w:r>
      <w:r w:rsidR="00381D83" w:rsidRPr="00AC0DDA">
        <w:rPr>
          <w:rFonts w:ascii="Arial" w:hAnsi="Arial" w:cs="Arial"/>
          <w:i/>
          <w:iCs/>
          <w:noProof/>
        </w:rPr>
        <w:t> </w:t>
      </w:r>
      <w:r w:rsidR="00381D83" w:rsidRPr="00AC0DDA">
        <w:rPr>
          <w:rFonts w:ascii="Arial" w:hAnsi="Arial" w:cs="Arial"/>
          <w:i/>
          <w:iCs/>
        </w:rPr>
        <w:fldChar w:fldCharType="end"/>
      </w:r>
      <w:r w:rsidR="00276357" w:rsidRPr="00AC0DDA">
        <w:rPr>
          <w:rFonts w:ascii="Arial" w:hAnsi="Arial" w:cs="Arial"/>
          <w:i/>
          <w:iCs/>
        </w:rPr>
        <w:t xml:space="preserve"> </w:t>
      </w:r>
      <w:r w:rsidR="00716839" w:rsidRPr="00AC0DDA">
        <w:rPr>
          <w:rFonts w:ascii="Arial" w:hAnsi="Arial" w:cs="Arial"/>
        </w:rPr>
        <w:t>a</w:t>
      </w:r>
      <w:r w:rsidR="00276357" w:rsidRPr="00AC0DDA">
        <w:rPr>
          <w:rFonts w:ascii="Arial" w:hAnsi="Arial" w:cs="Arial"/>
        </w:rPr>
        <w:t xml:space="preserve"> </w:t>
      </w:r>
      <w:r w:rsidR="00276357" w:rsidRPr="00AC0DDA">
        <w:rPr>
          <w:rFonts w:ascii="Arial" w:hAnsi="Arial" w:cs="Arial"/>
          <w:i/>
          <w:iCs/>
        </w:rPr>
        <w:fldChar w:fldCharType="begin">
          <w:ffData>
            <w:name w:val="Text2"/>
            <w:enabled/>
            <w:calcOnExit w:val="0"/>
            <w:textInput/>
          </w:ffData>
        </w:fldChar>
      </w:r>
      <w:r w:rsidR="00276357" w:rsidRPr="00AC0DDA">
        <w:rPr>
          <w:rFonts w:ascii="Arial" w:hAnsi="Arial" w:cs="Arial"/>
          <w:i/>
          <w:iCs/>
        </w:rPr>
        <w:instrText xml:space="preserve"> FORMTEXT </w:instrText>
      </w:r>
      <w:r w:rsidR="00276357" w:rsidRPr="00AC0DDA">
        <w:rPr>
          <w:rFonts w:ascii="Arial" w:hAnsi="Arial" w:cs="Arial"/>
          <w:i/>
          <w:iCs/>
        </w:rPr>
      </w:r>
      <w:r w:rsidR="00276357" w:rsidRPr="00AC0DDA">
        <w:rPr>
          <w:rFonts w:ascii="Arial" w:hAnsi="Arial" w:cs="Arial"/>
          <w:i/>
          <w:iCs/>
        </w:rPr>
        <w:fldChar w:fldCharType="separate"/>
      </w:r>
      <w:r w:rsidR="00276357" w:rsidRPr="00AC0DDA">
        <w:rPr>
          <w:rFonts w:ascii="Arial" w:hAnsi="Arial" w:cs="Arial"/>
          <w:i/>
          <w:iCs/>
          <w:noProof/>
        </w:rPr>
        <w:t> </w:t>
      </w:r>
      <w:r w:rsidR="00276357" w:rsidRPr="00AC0DDA">
        <w:rPr>
          <w:rFonts w:ascii="Arial" w:hAnsi="Arial" w:cs="Arial"/>
          <w:i/>
          <w:iCs/>
          <w:noProof/>
        </w:rPr>
        <w:t> </w:t>
      </w:r>
      <w:r w:rsidR="00276357" w:rsidRPr="00AC0DDA">
        <w:rPr>
          <w:rFonts w:ascii="Arial" w:hAnsi="Arial" w:cs="Arial"/>
          <w:i/>
          <w:iCs/>
          <w:noProof/>
        </w:rPr>
        <w:t> </w:t>
      </w:r>
      <w:r w:rsidR="00276357" w:rsidRPr="00AC0DDA">
        <w:rPr>
          <w:rFonts w:ascii="Arial" w:hAnsi="Arial" w:cs="Arial"/>
          <w:i/>
          <w:iCs/>
          <w:noProof/>
        </w:rPr>
        <w:t> </w:t>
      </w:r>
      <w:r w:rsidR="00276357" w:rsidRPr="00AC0DDA">
        <w:rPr>
          <w:rFonts w:ascii="Arial" w:hAnsi="Arial" w:cs="Arial"/>
          <w:i/>
          <w:iCs/>
          <w:noProof/>
        </w:rPr>
        <w:t> </w:t>
      </w:r>
      <w:r w:rsidR="00276357" w:rsidRPr="00AC0DDA">
        <w:rPr>
          <w:rFonts w:ascii="Arial" w:hAnsi="Arial" w:cs="Arial"/>
          <w:i/>
          <w:iCs/>
        </w:rPr>
        <w:fldChar w:fldCharType="end"/>
      </w:r>
    </w:p>
    <w:p w14:paraId="57E60567" w14:textId="2B040A52" w:rsidR="007C284B" w:rsidRPr="00AC0DDA" w:rsidRDefault="00C63188" w:rsidP="006B7122">
      <w:pPr>
        <w:pStyle w:val="Heading2"/>
        <w:numPr>
          <w:ilvl w:val="1"/>
          <w:numId w:val="3"/>
        </w:numPr>
        <w:rPr>
          <w:rFonts w:cs="Arial"/>
        </w:rPr>
      </w:pPr>
      <w:bookmarkStart w:id="11" w:name="_Toc150777354"/>
      <w:proofErr w:type="spellStart"/>
      <w:r w:rsidRPr="00AC0DDA">
        <w:rPr>
          <w:rFonts w:cs="Arial"/>
        </w:rPr>
        <w:lastRenderedPageBreak/>
        <w:t>Línea</w:t>
      </w:r>
      <w:proofErr w:type="spellEnd"/>
      <w:r w:rsidRPr="00AC0DDA">
        <w:rPr>
          <w:rFonts w:cs="Arial"/>
        </w:rPr>
        <w:t xml:space="preserve"> Base </w:t>
      </w:r>
      <w:proofErr w:type="spellStart"/>
      <w:r w:rsidRPr="00AC0DDA">
        <w:rPr>
          <w:rFonts w:cs="Arial"/>
        </w:rPr>
        <w:t>Anaeróbica</w:t>
      </w:r>
      <w:bookmarkEnd w:id="11"/>
      <w:proofErr w:type="spellEnd"/>
    </w:p>
    <w:p w14:paraId="50E740D7" w14:textId="3B659208" w:rsidR="006B7122" w:rsidRPr="00FD6423" w:rsidRDefault="005637C0" w:rsidP="006B7122">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Confirme que</w:t>
      </w:r>
      <w:r w:rsidR="00A02CEC" w:rsidRPr="00FD6423">
        <w:rPr>
          <w:rFonts w:ascii="Arial" w:hAnsi="Arial" w:cs="Arial"/>
          <w:i/>
          <w:iCs/>
          <w:color w:val="767171" w:themeColor="background2" w:themeShade="80"/>
          <w:lang w:val="es-MX"/>
        </w:rPr>
        <w:t xml:space="preserve"> los estanques/lagunas anaeróbic</w:t>
      </w:r>
      <w:r w:rsidR="006C5907" w:rsidRPr="00FD6423">
        <w:rPr>
          <w:rFonts w:ascii="Arial" w:hAnsi="Arial" w:cs="Arial"/>
          <w:i/>
          <w:iCs/>
          <w:color w:val="767171" w:themeColor="background2" w:themeShade="80"/>
          <w:lang w:val="es-MX"/>
        </w:rPr>
        <w:t>a</w:t>
      </w:r>
      <w:r w:rsidR="00A02CEC" w:rsidRPr="00FD6423">
        <w:rPr>
          <w:rFonts w:ascii="Arial" w:hAnsi="Arial" w:cs="Arial"/>
          <w:i/>
          <w:iCs/>
          <w:color w:val="767171" w:themeColor="background2" w:themeShade="80"/>
          <w:lang w:val="es-MX"/>
        </w:rPr>
        <w:t xml:space="preserve">s anteriores al proyecto cumplen los requisitos anaeróbicos de </w:t>
      </w:r>
      <w:proofErr w:type="spellStart"/>
      <w:r w:rsidR="00E30A76" w:rsidRPr="00FD6423">
        <w:rPr>
          <w:rFonts w:ascii="Arial" w:hAnsi="Arial" w:cs="Arial"/>
          <w:i/>
          <w:iCs/>
          <w:color w:val="767171" w:themeColor="background2" w:themeShade="80"/>
          <w:lang w:val="es-MX"/>
        </w:rPr>
        <w:t>linea</w:t>
      </w:r>
      <w:proofErr w:type="spellEnd"/>
      <w:r w:rsidR="00E30A76" w:rsidRPr="00FD6423">
        <w:rPr>
          <w:rFonts w:ascii="Arial" w:hAnsi="Arial" w:cs="Arial"/>
          <w:i/>
          <w:iCs/>
          <w:color w:val="767171" w:themeColor="background2" w:themeShade="80"/>
          <w:lang w:val="es-MX"/>
        </w:rPr>
        <w:t xml:space="preserve"> base</w:t>
      </w:r>
      <w:r w:rsidR="00A02CEC" w:rsidRPr="00FD6423">
        <w:rPr>
          <w:rFonts w:ascii="Arial" w:hAnsi="Arial" w:cs="Arial"/>
          <w:i/>
          <w:iCs/>
          <w:color w:val="767171" w:themeColor="background2" w:themeShade="80"/>
          <w:lang w:val="es-MX"/>
        </w:rPr>
        <w:t xml:space="preserve"> (es decir, profundidad de 1 metro como mínimo). Si había una cubierta antes del proyecto, proporcione pruebas de la fecha y el propósito de la instalación. Si se trata de un proyecto totalmente nuevo, </w:t>
      </w:r>
      <w:r w:rsidR="00FE3BE2" w:rsidRPr="00FD6423">
        <w:rPr>
          <w:rFonts w:ascii="Arial" w:hAnsi="Arial" w:cs="Arial"/>
          <w:i/>
          <w:iCs/>
          <w:color w:val="767171" w:themeColor="background2" w:themeShade="80"/>
          <w:lang w:val="es-MX"/>
        </w:rPr>
        <w:t>proporcione</w:t>
      </w:r>
      <w:r w:rsidR="00A02CEC" w:rsidRPr="00FD6423">
        <w:rPr>
          <w:rFonts w:ascii="Arial" w:hAnsi="Arial" w:cs="Arial"/>
          <w:i/>
          <w:iCs/>
          <w:color w:val="767171" w:themeColor="background2" w:themeShade="80"/>
          <w:lang w:val="es-MX"/>
        </w:rPr>
        <w:t xml:space="preserve"> datos sobre los sistemas de almacenamiento/</w:t>
      </w:r>
      <w:proofErr w:type="gramStart"/>
      <w:r w:rsidR="00A02CEC" w:rsidRPr="00FD6423">
        <w:rPr>
          <w:rFonts w:ascii="Arial" w:hAnsi="Arial" w:cs="Arial"/>
          <w:i/>
          <w:iCs/>
          <w:color w:val="767171" w:themeColor="background2" w:themeShade="80"/>
          <w:lang w:val="es-MX"/>
        </w:rPr>
        <w:t>tratamiento</w:t>
      </w:r>
      <w:r w:rsidR="00361A85" w:rsidRPr="00FD6423">
        <w:rPr>
          <w:rFonts w:ascii="Arial" w:hAnsi="Arial" w:cs="Arial"/>
          <w:i/>
          <w:iCs/>
          <w:color w:val="767171" w:themeColor="background2" w:themeShade="80"/>
          <w:lang w:val="es-MX"/>
        </w:rPr>
        <w:t xml:space="preserve"> comunes</w:t>
      </w:r>
      <w:proofErr w:type="gramEnd"/>
      <w:r w:rsidR="00A02CEC" w:rsidRPr="00FD6423">
        <w:rPr>
          <w:rFonts w:ascii="Arial" w:hAnsi="Arial" w:cs="Arial"/>
          <w:i/>
          <w:iCs/>
          <w:color w:val="767171" w:themeColor="background2" w:themeShade="80"/>
          <w:lang w:val="es-MX"/>
        </w:rPr>
        <w:t xml:space="preserve"> en otras </w:t>
      </w:r>
      <w:r w:rsidR="00267867" w:rsidRPr="00FD6423">
        <w:rPr>
          <w:rFonts w:ascii="Arial" w:hAnsi="Arial" w:cs="Arial"/>
          <w:i/>
          <w:iCs/>
          <w:color w:val="767171" w:themeColor="background2" w:themeShade="80"/>
          <w:lang w:val="es-MX"/>
        </w:rPr>
        <w:t>operaciones</w:t>
      </w:r>
      <w:r w:rsidR="00A02CEC" w:rsidRPr="00FD6423">
        <w:rPr>
          <w:rFonts w:ascii="Arial" w:hAnsi="Arial" w:cs="Arial"/>
          <w:i/>
          <w:iCs/>
          <w:color w:val="767171" w:themeColor="background2" w:themeShade="80"/>
          <w:lang w:val="es-MX"/>
        </w:rPr>
        <w:t xml:space="preserve"> ganaderas del sector y de la región geográfica (local y/o regional) que demuestren que el almacenamiento y/o tratamiento anaeróbico incontrolado del estiércol es una práctica</w:t>
      </w:r>
      <w:r w:rsidR="009A30CA" w:rsidRPr="00FD6423">
        <w:rPr>
          <w:rFonts w:ascii="Arial" w:hAnsi="Arial" w:cs="Arial"/>
          <w:i/>
          <w:iCs/>
          <w:color w:val="767171" w:themeColor="background2" w:themeShade="80"/>
          <w:lang w:val="es-MX"/>
        </w:rPr>
        <w:t xml:space="preserve"> común.</w:t>
      </w:r>
    </w:p>
    <w:p w14:paraId="579859CB" w14:textId="6F2514D0" w:rsidR="00E53B30" w:rsidRPr="00AC0DDA" w:rsidRDefault="00E53B30" w:rsidP="006B7122">
      <w:pPr>
        <w:rPr>
          <w:rFonts w:ascii="Arial" w:hAnsi="Arial" w:cs="Arial"/>
        </w:rPr>
      </w:pPr>
      <w:r w:rsidRPr="00AC0DDA">
        <w:rPr>
          <w:rFonts w:ascii="Arial" w:hAnsi="Arial" w:cs="Arial"/>
          <w:i/>
          <w:iCs/>
        </w:rPr>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p>
    <w:p w14:paraId="4998605F" w14:textId="134D8664" w:rsidR="00F651D5" w:rsidRPr="00AC0DDA" w:rsidRDefault="00A02CEC" w:rsidP="00E75B31">
      <w:pPr>
        <w:pStyle w:val="Heading2"/>
        <w:numPr>
          <w:ilvl w:val="1"/>
          <w:numId w:val="3"/>
        </w:numPr>
        <w:rPr>
          <w:rFonts w:cs="Arial"/>
        </w:rPr>
      </w:pPr>
      <w:bookmarkStart w:id="12" w:name="_Toc150777355"/>
      <w:proofErr w:type="spellStart"/>
      <w:r w:rsidRPr="00AC0DDA">
        <w:rPr>
          <w:rFonts w:cs="Arial"/>
        </w:rPr>
        <w:t>Adicionalidad</w:t>
      </w:r>
      <w:bookmarkEnd w:id="12"/>
      <w:proofErr w:type="spellEnd"/>
    </w:p>
    <w:p w14:paraId="626E46C9" w14:textId="38BF7650" w:rsidR="00767EC3" w:rsidRPr="00AC0DDA" w:rsidRDefault="00C65826" w:rsidP="004660AC">
      <w:pPr>
        <w:pStyle w:val="Heading3"/>
        <w:numPr>
          <w:ilvl w:val="2"/>
          <w:numId w:val="3"/>
        </w:numPr>
        <w:rPr>
          <w:rFonts w:cs="Arial"/>
          <w:lang w:val="es-MX"/>
        </w:rPr>
      </w:pPr>
      <w:bookmarkStart w:id="13" w:name="_Toc150777356"/>
      <w:r w:rsidRPr="00AC0DDA">
        <w:rPr>
          <w:rFonts w:cs="Arial"/>
          <w:lang w:val="es-MX"/>
        </w:rPr>
        <w:t>La Prueba del Estándar de Desempeño</w:t>
      </w:r>
      <w:bookmarkEnd w:id="13"/>
    </w:p>
    <w:p w14:paraId="651F7769" w14:textId="0047F31B" w:rsidR="00767EC3" w:rsidRPr="00FD6423" w:rsidRDefault="00D70507" w:rsidP="00767EC3">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 xml:space="preserve">El proyecto supera automáticamente la </w:t>
      </w:r>
      <w:r w:rsidR="00A550D2" w:rsidRPr="00FD6423">
        <w:rPr>
          <w:rFonts w:ascii="Arial" w:hAnsi="Arial" w:cs="Arial"/>
          <w:i/>
          <w:iCs/>
          <w:color w:val="767171" w:themeColor="background2" w:themeShade="80"/>
          <w:lang w:val="es-MX"/>
        </w:rPr>
        <w:t>P</w:t>
      </w:r>
      <w:r w:rsidRPr="00FD6423">
        <w:rPr>
          <w:rFonts w:ascii="Arial" w:hAnsi="Arial" w:cs="Arial"/>
          <w:i/>
          <w:iCs/>
          <w:color w:val="767171" w:themeColor="background2" w:themeShade="80"/>
          <w:lang w:val="es-MX"/>
        </w:rPr>
        <w:t xml:space="preserve">rueba </w:t>
      </w:r>
      <w:r w:rsidR="005971EE" w:rsidRPr="00FD6423">
        <w:rPr>
          <w:rFonts w:ascii="Arial" w:hAnsi="Arial" w:cs="Arial"/>
          <w:i/>
          <w:iCs/>
          <w:color w:val="767171" w:themeColor="background2" w:themeShade="80"/>
          <w:lang w:val="es-MX"/>
        </w:rPr>
        <w:t xml:space="preserve">del </w:t>
      </w:r>
      <w:r w:rsidR="00A550D2" w:rsidRPr="00FD6423">
        <w:rPr>
          <w:rFonts w:ascii="Arial" w:hAnsi="Arial" w:cs="Arial"/>
          <w:i/>
          <w:iCs/>
          <w:color w:val="767171" w:themeColor="background2" w:themeShade="80"/>
          <w:lang w:val="es-MX"/>
        </w:rPr>
        <w:t>Estándar de Desempeño (PED)</w:t>
      </w:r>
      <w:r w:rsidRPr="00FD6423">
        <w:rPr>
          <w:rFonts w:ascii="Arial" w:hAnsi="Arial" w:cs="Arial"/>
          <w:i/>
          <w:iCs/>
          <w:color w:val="767171" w:themeColor="background2" w:themeShade="80"/>
          <w:lang w:val="es-MX"/>
        </w:rPr>
        <w:t xml:space="preserve"> mediante la instalación de un sistema de control del biogás. Describa brevemente el sistema de control de biogás instalado</w:t>
      </w:r>
      <w:r w:rsidR="00606BDF" w:rsidRPr="00FD6423">
        <w:rPr>
          <w:rFonts w:ascii="Arial" w:hAnsi="Arial" w:cs="Arial"/>
          <w:i/>
          <w:iCs/>
          <w:color w:val="767171" w:themeColor="background2" w:themeShade="80"/>
          <w:lang w:val="es-MX"/>
        </w:rPr>
        <w:t>.</w:t>
      </w:r>
    </w:p>
    <w:p w14:paraId="6440323A" w14:textId="4A0FBC9E" w:rsidR="00D37E2B" w:rsidRPr="00AC0DDA" w:rsidRDefault="00D37E2B" w:rsidP="00767EC3">
      <w:pPr>
        <w:rPr>
          <w:rFonts w:ascii="Arial" w:hAnsi="Arial" w:cs="Arial"/>
        </w:rPr>
      </w:pPr>
      <w:r w:rsidRPr="00AC0DDA">
        <w:rPr>
          <w:rFonts w:ascii="Arial" w:hAnsi="Arial" w:cs="Arial"/>
          <w:i/>
          <w:iCs/>
        </w:rPr>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p>
    <w:p w14:paraId="671B91E4" w14:textId="330CD542" w:rsidR="003A0133" w:rsidRPr="00AC0DDA" w:rsidRDefault="00D70507" w:rsidP="00030FEF">
      <w:pPr>
        <w:pStyle w:val="Heading3"/>
        <w:numPr>
          <w:ilvl w:val="2"/>
          <w:numId w:val="3"/>
        </w:numPr>
        <w:rPr>
          <w:rFonts w:cs="Arial"/>
          <w:lang w:val="es-MX"/>
        </w:rPr>
      </w:pPr>
      <w:bookmarkStart w:id="14" w:name="_Toc150777357"/>
      <w:r w:rsidRPr="00AC0DDA">
        <w:rPr>
          <w:rFonts w:cs="Arial"/>
          <w:lang w:val="es-MX"/>
        </w:rPr>
        <w:t>Límites a la Acumulación de Créditos</w:t>
      </w:r>
      <w:bookmarkEnd w:id="14"/>
    </w:p>
    <w:p w14:paraId="7A0D5C83" w14:textId="1367459F" w:rsidR="00B93C1D" w:rsidRPr="00FD6423" w:rsidRDefault="00B93C1D" w:rsidP="00B93C1D">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 xml:space="preserve">Indique si el proyecto </w:t>
      </w:r>
      <w:r w:rsidR="007D70F7" w:rsidRPr="00FD6423">
        <w:rPr>
          <w:rFonts w:ascii="Arial" w:hAnsi="Arial" w:cs="Arial"/>
          <w:i/>
          <w:iCs/>
          <w:color w:val="767171" w:themeColor="background2" w:themeShade="80"/>
          <w:lang w:val="es-MX"/>
        </w:rPr>
        <w:t xml:space="preserve">busca </w:t>
      </w:r>
      <w:r w:rsidRPr="00FD6423">
        <w:rPr>
          <w:rFonts w:ascii="Arial" w:hAnsi="Arial" w:cs="Arial"/>
          <w:i/>
          <w:iCs/>
          <w:color w:val="767171" w:themeColor="background2" w:themeShade="80"/>
          <w:lang w:val="es-MX"/>
        </w:rPr>
        <w:t xml:space="preserve">múltiples formas de </w:t>
      </w:r>
      <w:r w:rsidR="007D70F7" w:rsidRPr="00FD6423">
        <w:rPr>
          <w:rFonts w:ascii="Arial" w:hAnsi="Arial" w:cs="Arial"/>
          <w:i/>
          <w:iCs/>
          <w:color w:val="767171" w:themeColor="background2" w:themeShade="80"/>
          <w:lang w:val="es-MX"/>
        </w:rPr>
        <w:t xml:space="preserve">incentivos de pago por </w:t>
      </w:r>
      <w:r w:rsidRPr="00FD6423">
        <w:rPr>
          <w:rFonts w:ascii="Arial" w:hAnsi="Arial" w:cs="Arial"/>
          <w:i/>
          <w:iCs/>
          <w:color w:val="767171" w:themeColor="background2" w:themeShade="80"/>
          <w:lang w:val="es-MX"/>
        </w:rPr>
        <w:t>créditos en la</w:t>
      </w:r>
      <w:r w:rsidR="00046A94" w:rsidRPr="00FD6423">
        <w:rPr>
          <w:rFonts w:ascii="Arial" w:hAnsi="Arial" w:cs="Arial"/>
          <w:i/>
          <w:iCs/>
          <w:color w:val="767171" w:themeColor="background2" w:themeShade="80"/>
          <w:lang w:val="es-MX"/>
        </w:rPr>
        <w:t xml:space="preserve"> operación ganadera</w:t>
      </w:r>
      <w:r w:rsidRPr="00FD6423">
        <w:rPr>
          <w:rFonts w:ascii="Arial" w:hAnsi="Arial" w:cs="Arial"/>
          <w:i/>
          <w:iCs/>
          <w:color w:val="767171" w:themeColor="background2" w:themeShade="80"/>
          <w:lang w:val="es-MX"/>
        </w:rPr>
        <w:t>, incluida la información del otro programa, los créditos recibidos, el plazo de presentación de</w:t>
      </w:r>
      <w:r w:rsidR="00046A94" w:rsidRPr="00FD6423">
        <w:rPr>
          <w:rFonts w:ascii="Arial" w:hAnsi="Arial" w:cs="Arial"/>
          <w:i/>
          <w:iCs/>
          <w:color w:val="767171" w:themeColor="background2" w:themeShade="80"/>
          <w:lang w:val="es-MX"/>
        </w:rPr>
        <w:t xml:space="preserve"> los reportes</w:t>
      </w:r>
      <w:r w:rsidR="004A2C4C" w:rsidRPr="00FD6423">
        <w:rPr>
          <w:rFonts w:ascii="Arial" w:hAnsi="Arial" w:cs="Arial"/>
          <w:i/>
          <w:iCs/>
          <w:color w:val="767171" w:themeColor="background2" w:themeShade="80"/>
          <w:lang w:val="es-MX"/>
        </w:rPr>
        <w:t xml:space="preserve"> </w:t>
      </w:r>
      <w:r w:rsidRPr="00FD6423">
        <w:rPr>
          <w:rFonts w:ascii="Arial" w:hAnsi="Arial" w:cs="Arial"/>
          <w:i/>
          <w:iCs/>
          <w:color w:val="767171" w:themeColor="background2" w:themeShade="80"/>
          <w:lang w:val="es-MX"/>
        </w:rPr>
        <w:t>en virtud del programa y si el proyecto recibió la aprobación de la Reserva para presentar</w:t>
      </w:r>
      <w:r w:rsidR="00046A94" w:rsidRPr="00FD6423">
        <w:rPr>
          <w:rFonts w:ascii="Arial" w:hAnsi="Arial" w:cs="Arial"/>
          <w:i/>
          <w:iCs/>
          <w:color w:val="767171" w:themeColor="background2" w:themeShade="80"/>
          <w:lang w:val="es-MX"/>
        </w:rPr>
        <w:t xml:space="preserve"> reportes</w:t>
      </w:r>
      <w:r w:rsidRPr="00FD6423">
        <w:rPr>
          <w:rFonts w:ascii="Arial" w:hAnsi="Arial" w:cs="Arial"/>
          <w:i/>
          <w:iCs/>
          <w:color w:val="767171" w:themeColor="background2" w:themeShade="80"/>
          <w:lang w:val="es-MX"/>
        </w:rPr>
        <w:t xml:space="preserve"> en virtud de ambos programas. En caso negativo, indique "</w:t>
      </w:r>
      <w:r w:rsidR="00046A94" w:rsidRPr="00FD6423">
        <w:rPr>
          <w:rFonts w:ascii="Arial" w:hAnsi="Arial" w:cs="Arial"/>
          <w:i/>
          <w:iCs/>
          <w:color w:val="767171" w:themeColor="background2" w:themeShade="80"/>
          <w:lang w:val="es-MX"/>
        </w:rPr>
        <w:t>N/A</w:t>
      </w:r>
      <w:r w:rsidRPr="00FD6423">
        <w:rPr>
          <w:rFonts w:ascii="Arial" w:hAnsi="Arial" w:cs="Arial"/>
          <w:i/>
          <w:iCs/>
          <w:color w:val="767171" w:themeColor="background2" w:themeShade="80"/>
          <w:lang w:val="es-MX"/>
        </w:rPr>
        <w:t>."</w:t>
      </w:r>
    </w:p>
    <w:p w14:paraId="2E755A72" w14:textId="60DF8565" w:rsidR="003A0133" w:rsidRPr="00AC0DDA" w:rsidRDefault="00E50EE5" w:rsidP="00B93C1D">
      <w:pPr>
        <w:rPr>
          <w:rFonts w:ascii="Arial" w:hAnsi="Arial" w:cs="Arial"/>
        </w:rPr>
      </w:pPr>
      <w:r w:rsidRPr="00AC0DDA">
        <w:rPr>
          <w:rFonts w:ascii="Arial" w:hAnsi="Arial" w:cs="Arial"/>
          <w:i/>
          <w:iCs/>
        </w:rPr>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i/>
          <w:iCs/>
        </w:rPr>
        <w:fldChar w:fldCharType="end"/>
      </w:r>
    </w:p>
    <w:p w14:paraId="15A7E3B6" w14:textId="19F7742B" w:rsidR="004660AC" w:rsidRPr="00AC0DDA" w:rsidRDefault="00F37F07" w:rsidP="00030FEF">
      <w:pPr>
        <w:pStyle w:val="Heading3"/>
        <w:numPr>
          <w:ilvl w:val="2"/>
          <w:numId w:val="3"/>
        </w:numPr>
        <w:rPr>
          <w:rFonts w:cs="Arial"/>
        </w:rPr>
      </w:pPr>
      <w:bookmarkStart w:id="15" w:name="_Toc150777358"/>
      <w:r w:rsidRPr="00AC0DDA">
        <w:rPr>
          <w:rFonts w:cs="Arial"/>
        </w:rPr>
        <w:t xml:space="preserve">La </w:t>
      </w:r>
      <w:proofErr w:type="spellStart"/>
      <w:r w:rsidRPr="00AC0DDA">
        <w:rPr>
          <w:rFonts w:cs="Arial"/>
        </w:rPr>
        <w:t>Prueba</w:t>
      </w:r>
      <w:proofErr w:type="spellEnd"/>
      <w:r w:rsidRPr="00AC0DDA">
        <w:rPr>
          <w:rFonts w:cs="Arial"/>
        </w:rPr>
        <w:t xml:space="preserve"> de </w:t>
      </w:r>
      <w:proofErr w:type="spellStart"/>
      <w:r w:rsidRPr="00AC0DDA">
        <w:rPr>
          <w:rFonts w:cs="Arial"/>
        </w:rPr>
        <w:t>Requisitos</w:t>
      </w:r>
      <w:proofErr w:type="spellEnd"/>
      <w:r w:rsidRPr="00AC0DDA">
        <w:rPr>
          <w:rFonts w:cs="Arial"/>
        </w:rPr>
        <w:t xml:space="preserve"> </w:t>
      </w:r>
      <w:proofErr w:type="spellStart"/>
      <w:r w:rsidRPr="00AC0DDA">
        <w:rPr>
          <w:rFonts w:cs="Arial"/>
        </w:rPr>
        <w:t>Legales</w:t>
      </w:r>
      <w:bookmarkEnd w:id="15"/>
      <w:proofErr w:type="spellEnd"/>
    </w:p>
    <w:p w14:paraId="043D7E70" w14:textId="7E91F3A0" w:rsidR="00127A3D" w:rsidRPr="00FD6423" w:rsidRDefault="009672A4" w:rsidP="00DD2836">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El objetivo es c</w:t>
      </w:r>
      <w:r w:rsidR="003F18C2" w:rsidRPr="00FD6423">
        <w:rPr>
          <w:rFonts w:ascii="Arial" w:hAnsi="Arial" w:cs="Arial"/>
          <w:i/>
          <w:iCs/>
          <w:color w:val="767171" w:themeColor="background2" w:themeShade="80"/>
          <w:lang w:val="es-MX"/>
        </w:rPr>
        <w:t>ertifi</w:t>
      </w:r>
      <w:r w:rsidR="00F92094" w:rsidRPr="00FD6423">
        <w:rPr>
          <w:rFonts w:ascii="Arial" w:hAnsi="Arial" w:cs="Arial"/>
          <w:i/>
          <w:iCs/>
          <w:color w:val="767171" w:themeColor="background2" w:themeShade="80"/>
          <w:lang w:val="es-MX"/>
        </w:rPr>
        <w:t>car</w:t>
      </w:r>
      <w:r w:rsidR="003F18C2" w:rsidRPr="00FD6423">
        <w:rPr>
          <w:rFonts w:ascii="Arial" w:hAnsi="Arial" w:cs="Arial"/>
          <w:i/>
          <w:iCs/>
          <w:color w:val="767171" w:themeColor="background2" w:themeShade="80"/>
          <w:lang w:val="es-MX"/>
        </w:rPr>
        <w:t xml:space="preserve"> que las actividades del proyecto no son legalmente obligatorias. </w:t>
      </w:r>
      <w:r w:rsidR="00E904A3" w:rsidRPr="00FD6423">
        <w:rPr>
          <w:rFonts w:ascii="Arial" w:hAnsi="Arial" w:cs="Arial"/>
          <w:i/>
          <w:iCs/>
          <w:color w:val="767171" w:themeColor="background2" w:themeShade="80"/>
          <w:lang w:val="es-MX"/>
        </w:rPr>
        <w:t>Por favor i</w:t>
      </w:r>
      <w:r w:rsidR="003F18C2" w:rsidRPr="00FD6423">
        <w:rPr>
          <w:rFonts w:ascii="Arial" w:hAnsi="Arial" w:cs="Arial"/>
          <w:i/>
          <w:iCs/>
          <w:color w:val="767171" w:themeColor="background2" w:themeShade="80"/>
          <w:lang w:val="es-MX"/>
        </w:rPr>
        <w:t>dentifique cualquier normativa</w:t>
      </w:r>
      <w:r w:rsidR="00227B8C" w:rsidRPr="00FD6423">
        <w:rPr>
          <w:rFonts w:ascii="Arial" w:hAnsi="Arial" w:cs="Arial"/>
          <w:i/>
          <w:iCs/>
          <w:color w:val="767171" w:themeColor="background2" w:themeShade="80"/>
          <w:lang w:val="es-MX"/>
        </w:rPr>
        <w:t xml:space="preserve"> o mandato legalmente vinculante</w:t>
      </w:r>
      <w:r w:rsidR="00646AE7" w:rsidRPr="00FD6423">
        <w:rPr>
          <w:rFonts w:ascii="Arial" w:hAnsi="Arial" w:cs="Arial"/>
          <w:i/>
          <w:iCs/>
          <w:color w:val="767171" w:themeColor="background2" w:themeShade="80"/>
          <w:lang w:val="es-MX"/>
        </w:rPr>
        <w:t xml:space="preserve"> a nivel</w:t>
      </w:r>
      <w:r w:rsidR="003F18C2" w:rsidRPr="00FD6423">
        <w:rPr>
          <w:rFonts w:ascii="Arial" w:hAnsi="Arial" w:cs="Arial"/>
          <w:i/>
          <w:iCs/>
          <w:color w:val="767171" w:themeColor="background2" w:themeShade="80"/>
          <w:lang w:val="es-MX"/>
        </w:rPr>
        <w:t xml:space="preserve"> nacional, </w:t>
      </w:r>
      <w:r w:rsidR="00BA20DA" w:rsidRPr="00FD6423">
        <w:rPr>
          <w:rFonts w:ascii="Arial" w:hAnsi="Arial" w:cs="Arial"/>
          <w:i/>
          <w:iCs/>
          <w:color w:val="767171" w:themeColor="background2" w:themeShade="80"/>
          <w:lang w:val="es-MX"/>
        </w:rPr>
        <w:t>estatal/</w:t>
      </w:r>
      <w:r w:rsidR="003F18C2" w:rsidRPr="00FD6423">
        <w:rPr>
          <w:rFonts w:ascii="Arial" w:hAnsi="Arial" w:cs="Arial"/>
          <w:i/>
          <w:iCs/>
          <w:color w:val="767171" w:themeColor="background2" w:themeShade="80"/>
          <w:lang w:val="es-MX"/>
        </w:rPr>
        <w:t>provincial</w:t>
      </w:r>
      <w:r w:rsidR="00E904A3" w:rsidRPr="00FD6423">
        <w:rPr>
          <w:rFonts w:ascii="Arial" w:hAnsi="Arial" w:cs="Arial"/>
          <w:i/>
          <w:iCs/>
          <w:color w:val="767171" w:themeColor="background2" w:themeShade="80"/>
          <w:lang w:val="es-MX"/>
        </w:rPr>
        <w:t>,</w:t>
      </w:r>
      <w:r w:rsidR="003F18C2" w:rsidRPr="00FD6423">
        <w:rPr>
          <w:rFonts w:ascii="Arial" w:hAnsi="Arial" w:cs="Arial"/>
          <w:i/>
          <w:iCs/>
          <w:color w:val="767171" w:themeColor="background2" w:themeShade="80"/>
          <w:lang w:val="es-MX"/>
        </w:rPr>
        <w:t xml:space="preserve"> o local que sea relevante para el proyecto, así como los organismos reguladores con autoridad sobre la instalación. Incluya cómo supervisará el </w:t>
      </w:r>
      <w:r w:rsidR="00E904A3" w:rsidRPr="00FD6423">
        <w:rPr>
          <w:rFonts w:ascii="Arial" w:hAnsi="Arial" w:cs="Arial"/>
          <w:i/>
          <w:iCs/>
          <w:color w:val="767171" w:themeColor="background2" w:themeShade="80"/>
          <w:lang w:val="es-MX"/>
        </w:rPr>
        <w:t xml:space="preserve">desarrollador </w:t>
      </w:r>
      <w:r w:rsidR="003F18C2" w:rsidRPr="00FD6423">
        <w:rPr>
          <w:rFonts w:ascii="Arial" w:hAnsi="Arial" w:cs="Arial"/>
          <w:i/>
          <w:iCs/>
          <w:color w:val="767171" w:themeColor="background2" w:themeShade="80"/>
          <w:lang w:val="es-MX"/>
        </w:rPr>
        <w:t xml:space="preserve">de proyecto los cambios en la prueba de requisitos legales. Si un organismo regulador con autoridad sobre la </w:t>
      </w:r>
      <w:r w:rsidR="0012206E" w:rsidRPr="00FD6423">
        <w:rPr>
          <w:rFonts w:ascii="Arial" w:hAnsi="Arial" w:cs="Arial"/>
          <w:i/>
          <w:iCs/>
          <w:color w:val="767171" w:themeColor="background2" w:themeShade="80"/>
          <w:lang w:val="es-MX"/>
        </w:rPr>
        <w:t>operación</w:t>
      </w:r>
      <w:r w:rsidR="003F18C2" w:rsidRPr="00FD6423">
        <w:rPr>
          <w:rFonts w:ascii="Arial" w:hAnsi="Arial" w:cs="Arial"/>
          <w:i/>
          <w:iCs/>
          <w:color w:val="767171" w:themeColor="background2" w:themeShade="80"/>
          <w:lang w:val="es-MX"/>
        </w:rPr>
        <w:t xml:space="preserve"> ganadera aprueba una norma que </w:t>
      </w:r>
      <w:r w:rsidR="00B72485" w:rsidRPr="00FD6423">
        <w:rPr>
          <w:rFonts w:ascii="Arial" w:hAnsi="Arial" w:cs="Arial"/>
          <w:i/>
          <w:iCs/>
          <w:color w:val="767171" w:themeColor="background2" w:themeShade="80"/>
          <w:lang w:val="es-MX"/>
        </w:rPr>
        <w:t xml:space="preserve">requiera por </w:t>
      </w:r>
      <w:proofErr w:type="gramStart"/>
      <w:r w:rsidR="00B72485" w:rsidRPr="00FD6423">
        <w:rPr>
          <w:rFonts w:ascii="Arial" w:hAnsi="Arial" w:cs="Arial"/>
          <w:i/>
          <w:iCs/>
          <w:color w:val="767171" w:themeColor="background2" w:themeShade="80"/>
          <w:lang w:val="es-MX"/>
        </w:rPr>
        <w:t>ley</w:t>
      </w:r>
      <w:r w:rsidR="003F18C2" w:rsidRPr="00FD6423">
        <w:rPr>
          <w:rFonts w:ascii="Arial" w:hAnsi="Arial" w:cs="Arial"/>
          <w:i/>
          <w:iCs/>
          <w:color w:val="767171" w:themeColor="background2" w:themeShade="80"/>
          <w:lang w:val="es-MX"/>
        </w:rPr>
        <w:t xml:space="preserve">  la</w:t>
      </w:r>
      <w:proofErr w:type="gramEnd"/>
      <w:r w:rsidR="003F18C2" w:rsidRPr="00FD6423">
        <w:rPr>
          <w:rFonts w:ascii="Arial" w:hAnsi="Arial" w:cs="Arial"/>
          <w:i/>
          <w:iCs/>
          <w:color w:val="767171" w:themeColor="background2" w:themeShade="80"/>
          <w:lang w:val="es-MX"/>
        </w:rPr>
        <w:t xml:space="preserve"> instalación de un sistema de control de biogás, describa el requisito y la fecha en la que</w:t>
      </w:r>
      <w:r w:rsidR="00B72485" w:rsidRPr="00FD6423">
        <w:rPr>
          <w:rFonts w:ascii="Arial" w:hAnsi="Arial" w:cs="Arial"/>
          <w:i/>
          <w:iCs/>
          <w:color w:val="767171" w:themeColor="background2" w:themeShade="80"/>
          <w:lang w:val="es-MX"/>
        </w:rPr>
        <w:t xml:space="preserve"> esté</w:t>
      </w:r>
      <w:r w:rsidR="003F18C2" w:rsidRPr="00FD6423">
        <w:rPr>
          <w:rFonts w:ascii="Arial" w:hAnsi="Arial" w:cs="Arial"/>
          <w:i/>
          <w:iCs/>
          <w:color w:val="767171" w:themeColor="background2" w:themeShade="80"/>
          <w:lang w:val="es-MX"/>
        </w:rPr>
        <w:t xml:space="preserve"> legalmente  operativo</w:t>
      </w:r>
      <w:r w:rsidR="00AA0108" w:rsidRPr="00FD6423">
        <w:rPr>
          <w:rFonts w:ascii="Arial" w:hAnsi="Arial" w:cs="Arial"/>
          <w:i/>
          <w:iCs/>
          <w:color w:val="767171" w:themeColor="background2" w:themeShade="80"/>
          <w:lang w:val="es-MX"/>
        </w:rPr>
        <w:t>.</w:t>
      </w:r>
    </w:p>
    <w:p w14:paraId="2352603E" w14:textId="67552B14" w:rsidR="00E50EE5" w:rsidRPr="00AC0DDA" w:rsidRDefault="00E50EE5" w:rsidP="00DD2836">
      <w:pPr>
        <w:rPr>
          <w:rFonts w:ascii="Arial" w:hAnsi="Arial" w:cs="Arial"/>
        </w:rPr>
      </w:pPr>
      <w:r w:rsidRPr="00AC0DDA">
        <w:rPr>
          <w:rFonts w:ascii="Arial" w:hAnsi="Arial" w:cs="Arial"/>
          <w:i/>
          <w:iCs/>
        </w:rPr>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p>
    <w:p w14:paraId="5220CC81" w14:textId="4C566DD0" w:rsidR="00DD2836" w:rsidRPr="00AC0DDA" w:rsidRDefault="00167A94" w:rsidP="00030FEF">
      <w:pPr>
        <w:pStyle w:val="Heading2"/>
        <w:numPr>
          <w:ilvl w:val="1"/>
          <w:numId w:val="3"/>
        </w:numPr>
        <w:rPr>
          <w:rFonts w:cs="Arial"/>
        </w:rPr>
      </w:pPr>
      <w:bookmarkStart w:id="16" w:name="_Toc150777359"/>
      <w:proofErr w:type="spellStart"/>
      <w:r w:rsidRPr="00AC0DDA">
        <w:rPr>
          <w:rFonts w:cs="Arial"/>
        </w:rPr>
        <w:t>Cumplimiento</w:t>
      </w:r>
      <w:proofErr w:type="spellEnd"/>
      <w:r w:rsidRPr="00AC0DDA">
        <w:rPr>
          <w:rFonts w:cs="Arial"/>
        </w:rPr>
        <w:t xml:space="preserve"> </w:t>
      </w:r>
      <w:proofErr w:type="spellStart"/>
      <w:r w:rsidRPr="00AC0DDA">
        <w:rPr>
          <w:rFonts w:cs="Arial"/>
        </w:rPr>
        <w:t>Regulatorio</w:t>
      </w:r>
      <w:bookmarkEnd w:id="16"/>
      <w:proofErr w:type="spellEnd"/>
    </w:p>
    <w:p w14:paraId="3AE8C096" w14:textId="6688D243" w:rsidR="00BC76C4" w:rsidRPr="00FD6423" w:rsidRDefault="00F77EAD" w:rsidP="00BC76C4">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 xml:space="preserve">Indique los organismos reguladores nacionales, </w:t>
      </w:r>
      <w:r w:rsidR="002A636E" w:rsidRPr="00FD6423">
        <w:rPr>
          <w:rFonts w:ascii="Arial" w:hAnsi="Arial" w:cs="Arial"/>
          <w:i/>
          <w:iCs/>
          <w:color w:val="767171" w:themeColor="background2" w:themeShade="80"/>
          <w:lang w:val="es-MX"/>
        </w:rPr>
        <w:t>estatales/</w:t>
      </w:r>
      <w:r w:rsidRPr="00FD6423">
        <w:rPr>
          <w:rFonts w:ascii="Arial" w:hAnsi="Arial" w:cs="Arial"/>
          <w:i/>
          <w:iCs/>
          <w:color w:val="767171" w:themeColor="background2" w:themeShade="80"/>
          <w:lang w:val="es-MX"/>
        </w:rPr>
        <w:t xml:space="preserve">provinciales y/o locales con jurisdicción sobre la </w:t>
      </w:r>
      <w:r w:rsidR="00CF630E" w:rsidRPr="00FD6423">
        <w:rPr>
          <w:rFonts w:ascii="Arial" w:hAnsi="Arial" w:cs="Arial"/>
          <w:i/>
          <w:iCs/>
          <w:color w:val="767171" w:themeColor="background2" w:themeShade="80"/>
          <w:lang w:val="es-MX"/>
        </w:rPr>
        <w:t xml:space="preserve">operación </w:t>
      </w:r>
      <w:r w:rsidRPr="00FD6423">
        <w:rPr>
          <w:rFonts w:ascii="Arial" w:hAnsi="Arial" w:cs="Arial"/>
          <w:i/>
          <w:iCs/>
          <w:color w:val="767171" w:themeColor="background2" w:themeShade="80"/>
          <w:lang w:val="es-MX"/>
        </w:rPr>
        <w:t xml:space="preserve">ganadera y cualquier ley aplicable que esté obligada a cumplir. </w:t>
      </w:r>
      <w:r w:rsidR="008A376C" w:rsidRPr="00FD6423">
        <w:rPr>
          <w:rFonts w:ascii="Arial" w:hAnsi="Arial" w:cs="Arial"/>
          <w:i/>
          <w:iCs/>
          <w:color w:val="767171" w:themeColor="background2" w:themeShade="80"/>
          <w:lang w:val="es-MX"/>
        </w:rPr>
        <w:t xml:space="preserve">Describa </w:t>
      </w:r>
      <w:r w:rsidRPr="00FD6423">
        <w:rPr>
          <w:rFonts w:ascii="Arial" w:hAnsi="Arial" w:cs="Arial"/>
          <w:i/>
          <w:iCs/>
          <w:color w:val="767171" w:themeColor="background2" w:themeShade="80"/>
          <w:lang w:val="es-MX"/>
        </w:rPr>
        <w:t xml:space="preserve">cualquier caso de incumplimiento durante el período de </w:t>
      </w:r>
      <w:r w:rsidR="00E94BB1" w:rsidRPr="00FD6423">
        <w:rPr>
          <w:rFonts w:ascii="Arial" w:hAnsi="Arial" w:cs="Arial"/>
          <w:i/>
          <w:iCs/>
          <w:color w:val="767171" w:themeColor="background2" w:themeShade="80"/>
          <w:lang w:val="es-MX"/>
        </w:rPr>
        <w:t xml:space="preserve">reporte </w:t>
      </w:r>
      <w:r w:rsidRPr="00FD6423">
        <w:rPr>
          <w:rFonts w:ascii="Arial" w:hAnsi="Arial" w:cs="Arial"/>
          <w:i/>
          <w:iCs/>
          <w:color w:val="767171" w:themeColor="background2" w:themeShade="80"/>
          <w:lang w:val="es-MX"/>
        </w:rPr>
        <w:t>y si se</w:t>
      </w:r>
      <w:r w:rsidR="00F769AE" w:rsidRPr="00FD6423">
        <w:rPr>
          <w:rFonts w:ascii="Arial" w:hAnsi="Arial" w:cs="Arial"/>
          <w:i/>
          <w:iCs/>
          <w:color w:val="767171" w:themeColor="background2" w:themeShade="80"/>
          <w:lang w:val="es-MX"/>
        </w:rPr>
        <w:t xml:space="preserve"> </w:t>
      </w:r>
      <w:proofErr w:type="spellStart"/>
      <w:r w:rsidR="00F769AE" w:rsidRPr="00FD6423">
        <w:rPr>
          <w:rFonts w:ascii="Arial" w:hAnsi="Arial" w:cs="Arial"/>
          <w:i/>
          <w:iCs/>
          <w:color w:val="767171" w:themeColor="background2" w:themeShade="80"/>
          <w:lang w:val="es-MX"/>
        </w:rPr>
        <w:t>considera</w:t>
      </w:r>
      <w:r w:rsidRPr="00FD6423">
        <w:rPr>
          <w:rFonts w:ascii="Arial" w:hAnsi="Arial" w:cs="Arial"/>
          <w:i/>
          <w:iCs/>
          <w:color w:val="767171" w:themeColor="background2" w:themeShade="80"/>
          <w:lang w:val="es-MX"/>
        </w:rPr>
        <w:t>q</w:t>
      </w:r>
      <w:proofErr w:type="spellEnd"/>
      <w:r w:rsidR="00D447B0" w:rsidRPr="00FD6423">
        <w:rPr>
          <w:rFonts w:ascii="Arial" w:hAnsi="Arial" w:cs="Arial"/>
          <w:i/>
          <w:iCs/>
          <w:color w:val="767171" w:themeColor="background2" w:themeShade="80"/>
          <w:lang w:val="es-MX"/>
        </w:rPr>
        <w:t xml:space="preserve"> </w:t>
      </w:r>
      <w:proofErr w:type="spellStart"/>
      <w:r w:rsidRPr="00FD6423">
        <w:rPr>
          <w:rFonts w:ascii="Arial" w:hAnsi="Arial" w:cs="Arial"/>
          <w:i/>
          <w:iCs/>
          <w:color w:val="767171" w:themeColor="background2" w:themeShade="80"/>
          <w:lang w:val="es-MX"/>
        </w:rPr>
        <w:t>ue</w:t>
      </w:r>
      <w:proofErr w:type="spellEnd"/>
      <w:r w:rsidRPr="00FD6423">
        <w:rPr>
          <w:rFonts w:ascii="Arial" w:hAnsi="Arial" w:cs="Arial"/>
          <w:i/>
          <w:iCs/>
          <w:color w:val="767171" w:themeColor="background2" w:themeShade="80"/>
          <w:lang w:val="es-MX"/>
        </w:rPr>
        <w:t xml:space="preserve"> está relacionado con el proyecto, </w:t>
      </w:r>
      <w:r w:rsidR="00F769AE" w:rsidRPr="00FD6423">
        <w:rPr>
          <w:rFonts w:ascii="Arial" w:hAnsi="Arial" w:cs="Arial"/>
          <w:i/>
          <w:iCs/>
          <w:color w:val="767171" w:themeColor="background2" w:themeShade="80"/>
          <w:lang w:val="es-MX"/>
        </w:rPr>
        <w:t xml:space="preserve">si </w:t>
      </w:r>
      <w:r w:rsidRPr="00FD6423">
        <w:rPr>
          <w:rFonts w:ascii="Arial" w:hAnsi="Arial" w:cs="Arial"/>
          <w:i/>
          <w:iCs/>
          <w:color w:val="767171" w:themeColor="background2" w:themeShade="80"/>
          <w:lang w:val="es-MX"/>
        </w:rPr>
        <w:t xml:space="preserve">es de carácter administrativo, "actos de la naturaleza" o se encuentra fuera de los límites del proyecto. Describa cómo pretende el proyecto controlar el cumplimiento durante los futuros periodos de </w:t>
      </w:r>
      <w:r w:rsidR="00A02975" w:rsidRPr="00FD6423">
        <w:rPr>
          <w:rFonts w:ascii="Arial" w:hAnsi="Arial" w:cs="Arial"/>
          <w:i/>
          <w:iCs/>
          <w:color w:val="767171" w:themeColor="background2" w:themeShade="80"/>
          <w:lang w:val="es-MX"/>
        </w:rPr>
        <w:t>reporte</w:t>
      </w:r>
      <w:r w:rsidRPr="00FD6423">
        <w:rPr>
          <w:rFonts w:ascii="Arial" w:hAnsi="Arial" w:cs="Arial"/>
          <w:i/>
          <w:iCs/>
          <w:color w:val="767171" w:themeColor="background2" w:themeShade="80"/>
          <w:lang w:val="es-MX"/>
        </w:rPr>
        <w:t>. Las leyes deberán incluir la calidad del aire, del agua, la seguridad, el bienestar de los animales, etc</w:t>
      </w:r>
      <w:r w:rsidR="004B45BF" w:rsidRPr="00FD6423">
        <w:rPr>
          <w:rFonts w:ascii="Arial" w:hAnsi="Arial" w:cs="Arial"/>
          <w:i/>
          <w:iCs/>
          <w:color w:val="767171" w:themeColor="background2" w:themeShade="80"/>
          <w:lang w:val="es-MX"/>
        </w:rPr>
        <w:t>.</w:t>
      </w:r>
    </w:p>
    <w:p w14:paraId="6BD3B7DB" w14:textId="38B5724F" w:rsidR="00FF1FE1" w:rsidRPr="00AC0DDA" w:rsidRDefault="00FF1FE1" w:rsidP="00BC76C4">
      <w:pPr>
        <w:rPr>
          <w:rFonts w:ascii="Arial" w:hAnsi="Arial" w:cs="Arial"/>
        </w:rPr>
      </w:pPr>
      <w:r w:rsidRPr="00AC0DDA">
        <w:rPr>
          <w:rFonts w:ascii="Arial" w:hAnsi="Arial" w:cs="Arial"/>
          <w:i/>
          <w:iCs/>
        </w:rPr>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p>
    <w:p w14:paraId="6EEF556B" w14:textId="74EA184B" w:rsidR="00501C14" w:rsidRPr="00AC0DDA" w:rsidRDefault="00F77EAD" w:rsidP="00501C14">
      <w:pPr>
        <w:pStyle w:val="Heading2"/>
        <w:numPr>
          <w:ilvl w:val="1"/>
          <w:numId w:val="3"/>
        </w:numPr>
        <w:rPr>
          <w:rFonts w:cs="Arial"/>
        </w:rPr>
      </w:pPr>
      <w:bookmarkStart w:id="17" w:name="_Toc150777360"/>
      <w:proofErr w:type="spellStart"/>
      <w:r w:rsidRPr="00AC0DDA">
        <w:rPr>
          <w:rFonts w:cs="Arial"/>
        </w:rPr>
        <w:lastRenderedPageBreak/>
        <w:t>Salvaguardas</w:t>
      </w:r>
      <w:proofErr w:type="spellEnd"/>
      <w:r w:rsidRPr="00AC0DDA">
        <w:rPr>
          <w:rFonts w:cs="Arial"/>
        </w:rPr>
        <w:t xml:space="preserve"> </w:t>
      </w:r>
      <w:proofErr w:type="spellStart"/>
      <w:r w:rsidRPr="00AC0DDA">
        <w:rPr>
          <w:rFonts w:cs="Arial"/>
        </w:rPr>
        <w:t>Sociales</w:t>
      </w:r>
      <w:proofErr w:type="spellEnd"/>
      <w:r w:rsidRPr="00AC0DDA">
        <w:rPr>
          <w:rFonts w:cs="Arial"/>
        </w:rPr>
        <w:t xml:space="preserve"> y </w:t>
      </w:r>
      <w:proofErr w:type="spellStart"/>
      <w:r w:rsidRPr="00AC0DDA">
        <w:rPr>
          <w:rFonts w:cs="Arial"/>
        </w:rPr>
        <w:t>Ambientales</w:t>
      </w:r>
      <w:bookmarkEnd w:id="17"/>
      <w:proofErr w:type="spellEnd"/>
    </w:p>
    <w:p w14:paraId="0DA223C0" w14:textId="7A3C2F7D" w:rsidR="00501C14" w:rsidRPr="00AC0DDA" w:rsidRDefault="000E7515" w:rsidP="008D313C">
      <w:pPr>
        <w:pStyle w:val="Heading3"/>
        <w:numPr>
          <w:ilvl w:val="2"/>
          <w:numId w:val="3"/>
        </w:numPr>
        <w:rPr>
          <w:rFonts w:cs="Arial"/>
          <w:lang w:val="es-419"/>
        </w:rPr>
      </w:pPr>
      <w:bookmarkStart w:id="18" w:name="_Toc150777361"/>
      <w:r w:rsidRPr="00AC0DDA">
        <w:rPr>
          <w:rFonts w:cs="Arial"/>
          <w:lang w:val="es-419"/>
        </w:rPr>
        <w:t xml:space="preserve">Consentimiento Libre, Previo </w:t>
      </w:r>
      <w:r w:rsidR="00A02975" w:rsidRPr="00AC0DDA">
        <w:rPr>
          <w:rFonts w:cs="Arial"/>
          <w:lang w:val="es-419"/>
        </w:rPr>
        <w:t>e</w:t>
      </w:r>
      <w:r w:rsidRPr="00AC0DDA">
        <w:rPr>
          <w:rFonts w:cs="Arial"/>
          <w:lang w:val="es-419"/>
        </w:rPr>
        <w:t xml:space="preserve"> Informado</w:t>
      </w:r>
      <w:r w:rsidR="00A02975" w:rsidRPr="00AC0DDA">
        <w:rPr>
          <w:rFonts w:cs="Arial"/>
          <w:lang w:val="es-419"/>
        </w:rPr>
        <w:t xml:space="preserve"> (CLPI)</w:t>
      </w:r>
      <w:bookmarkEnd w:id="18"/>
    </w:p>
    <w:p w14:paraId="6647AEFD" w14:textId="7B72E690" w:rsidR="00140333" w:rsidRPr="00FD6423" w:rsidRDefault="007F4842" w:rsidP="008D313C">
      <w:pPr>
        <w:rPr>
          <w:rFonts w:ascii="Arial" w:hAnsi="Arial" w:cs="Arial"/>
          <w:i/>
          <w:iCs/>
          <w:color w:val="767171" w:themeColor="background2" w:themeShade="80"/>
          <w:lang w:val="es-MX"/>
        </w:rPr>
      </w:pPr>
      <w:r w:rsidRPr="00FD6423">
        <w:rPr>
          <w:rFonts w:ascii="Arial" w:hAnsi="Arial" w:cs="Arial"/>
          <w:b/>
          <w:bCs/>
          <w:i/>
          <w:iCs/>
          <w:color w:val="767171" w:themeColor="background2" w:themeShade="80"/>
          <w:lang w:val="es-MX"/>
        </w:rPr>
        <w:t xml:space="preserve">DR &amp; ARG - </w:t>
      </w:r>
      <w:r w:rsidR="000C3F9B" w:rsidRPr="00FD6423">
        <w:rPr>
          <w:rFonts w:ascii="Arial" w:hAnsi="Arial" w:cs="Arial"/>
          <w:i/>
          <w:iCs/>
          <w:color w:val="767171" w:themeColor="background2" w:themeShade="80"/>
          <w:lang w:val="es-MX"/>
        </w:rPr>
        <w:t>Describa brevemente la información presentada y cómo se presentó (por ejemplo, presentación</w:t>
      </w:r>
      <w:r w:rsidR="00C5678F" w:rsidRPr="00FD6423">
        <w:rPr>
          <w:rFonts w:ascii="Arial" w:hAnsi="Arial" w:cs="Arial"/>
          <w:i/>
          <w:iCs/>
          <w:color w:val="767171" w:themeColor="background2" w:themeShade="80"/>
          <w:lang w:val="es-MX"/>
        </w:rPr>
        <w:t xml:space="preserve"> </w:t>
      </w:r>
      <w:proofErr w:type="spellStart"/>
      <w:r w:rsidR="00C5678F" w:rsidRPr="00FD6423">
        <w:rPr>
          <w:rFonts w:ascii="Arial" w:hAnsi="Arial" w:cs="Arial"/>
          <w:i/>
          <w:iCs/>
          <w:color w:val="767171" w:themeColor="background2" w:themeShade="80"/>
          <w:lang w:val="es-MX"/>
        </w:rPr>
        <w:t>powerpoint</w:t>
      </w:r>
      <w:proofErr w:type="spellEnd"/>
      <w:r w:rsidR="000C3F9B" w:rsidRPr="00FD6423">
        <w:rPr>
          <w:rFonts w:ascii="Arial" w:hAnsi="Arial" w:cs="Arial"/>
          <w:i/>
          <w:iCs/>
          <w:color w:val="767171" w:themeColor="background2" w:themeShade="80"/>
          <w:lang w:val="es-MX"/>
        </w:rPr>
        <w:t>,</w:t>
      </w:r>
      <w:r w:rsidR="00A76A9A" w:rsidRPr="00FD6423">
        <w:rPr>
          <w:rFonts w:ascii="Arial" w:hAnsi="Arial" w:cs="Arial"/>
          <w:i/>
          <w:iCs/>
          <w:color w:val="767171" w:themeColor="background2" w:themeShade="80"/>
          <w:lang w:val="es-MX"/>
        </w:rPr>
        <w:t xml:space="preserve"> </w:t>
      </w:r>
      <w:r w:rsidR="00CB5263" w:rsidRPr="00FD6423">
        <w:rPr>
          <w:rFonts w:ascii="Arial" w:hAnsi="Arial" w:cs="Arial"/>
          <w:i/>
          <w:iCs/>
          <w:color w:val="767171" w:themeColor="background2" w:themeShade="80"/>
          <w:lang w:val="es-MX"/>
        </w:rPr>
        <w:t>reporte</w:t>
      </w:r>
      <w:r w:rsidR="00F856DF" w:rsidRPr="00FD6423">
        <w:rPr>
          <w:rFonts w:ascii="Arial" w:hAnsi="Arial" w:cs="Arial"/>
          <w:i/>
          <w:iCs/>
          <w:color w:val="767171" w:themeColor="background2" w:themeShade="80"/>
          <w:lang w:val="es-MX"/>
        </w:rPr>
        <w:t>(</w:t>
      </w:r>
      <w:r w:rsidR="00CB5263" w:rsidRPr="00FD6423">
        <w:rPr>
          <w:rFonts w:ascii="Arial" w:hAnsi="Arial" w:cs="Arial"/>
          <w:i/>
          <w:iCs/>
          <w:color w:val="767171" w:themeColor="background2" w:themeShade="80"/>
          <w:lang w:val="es-MX"/>
        </w:rPr>
        <w:t>s</w:t>
      </w:r>
      <w:r w:rsidR="00F856DF" w:rsidRPr="00FD6423">
        <w:rPr>
          <w:rFonts w:ascii="Arial" w:hAnsi="Arial" w:cs="Arial"/>
          <w:i/>
          <w:iCs/>
          <w:color w:val="767171" w:themeColor="background2" w:themeShade="80"/>
          <w:lang w:val="es-MX"/>
        </w:rPr>
        <w:t>)</w:t>
      </w:r>
      <w:r w:rsidR="000C3F9B" w:rsidRPr="00FD6423">
        <w:rPr>
          <w:rFonts w:ascii="Arial" w:hAnsi="Arial" w:cs="Arial"/>
          <w:i/>
          <w:iCs/>
          <w:color w:val="767171" w:themeColor="background2" w:themeShade="80"/>
          <w:lang w:val="es-MX"/>
        </w:rPr>
        <w:t xml:space="preserve"> al operador ganadero antes de la aprobación del proyecto. La información debe incluir, como mínimo, los conceptos de cambio climático y mercados de carbono, los requisitos asociados al proyecto (incluidos el </w:t>
      </w:r>
      <w:r w:rsidR="00CB5263" w:rsidRPr="00FD6423">
        <w:rPr>
          <w:rFonts w:ascii="Arial" w:hAnsi="Arial" w:cs="Arial"/>
          <w:i/>
          <w:iCs/>
          <w:color w:val="767171" w:themeColor="background2" w:themeShade="80"/>
          <w:lang w:val="es-MX"/>
        </w:rPr>
        <w:t>monitoreo</w:t>
      </w:r>
      <w:r w:rsidR="000C3F9B" w:rsidRPr="00FD6423">
        <w:rPr>
          <w:rFonts w:ascii="Arial" w:hAnsi="Arial" w:cs="Arial"/>
          <w:i/>
          <w:iCs/>
          <w:color w:val="767171" w:themeColor="background2" w:themeShade="80"/>
          <w:lang w:val="es-MX"/>
        </w:rPr>
        <w:t xml:space="preserve">, </w:t>
      </w:r>
      <w:r w:rsidR="00CB5263" w:rsidRPr="00FD6423">
        <w:rPr>
          <w:rFonts w:ascii="Arial" w:hAnsi="Arial" w:cs="Arial"/>
          <w:i/>
          <w:iCs/>
          <w:color w:val="767171" w:themeColor="background2" w:themeShade="80"/>
          <w:lang w:val="es-MX"/>
        </w:rPr>
        <w:t>reporte</w:t>
      </w:r>
      <w:r w:rsidR="000C3F9B" w:rsidRPr="00FD6423">
        <w:rPr>
          <w:rFonts w:ascii="Arial" w:hAnsi="Arial" w:cs="Arial"/>
          <w:i/>
          <w:iCs/>
          <w:color w:val="767171" w:themeColor="background2" w:themeShade="80"/>
          <w:lang w:val="es-MX"/>
        </w:rPr>
        <w:t xml:space="preserve"> y verificación), los cost</w:t>
      </w:r>
      <w:r w:rsidR="00CB5263" w:rsidRPr="00FD6423">
        <w:rPr>
          <w:rFonts w:ascii="Arial" w:hAnsi="Arial" w:cs="Arial"/>
          <w:i/>
          <w:iCs/>
          <w:color w:val="767171" w:themeColor="background2" w:themeShade="80"/>
          <w:lang w:val="es-MX"/>
        </w:rPr>
        <w:t>o</w:t>
      </w:r>
      <w:r w:rsidR="000C3F9B" w:rsidRPr="00FD6423">
        <w:rPr>
          <w:rFonts w:ascii="Arial" w:hAnsi="Arial" w:cs="Arial"/>
          <w:i/>
          <w:iCs/>
          <w:color w:val="767171" w:themeColor="background2" w:themeShade="80"/>
          <w:lang w:val="es-MX"/>
        </w:rPr>
        <w:t xml:space="preserve">s y beneficios estimados asociados al proyecto ganadero, la </w:t>
      </w:r>
      <w:r w:rsidR="00CB5263" w:rsidRPr="00FD6423">
        <w:rPr>
          <w:rFonts w:ascii="Arial" w:hAnsi="Arial" w:cs="Arial"/>
          <w:i/>
          <w:iCs/>
          <w:color w:val="767171" w:themeColor="background2" w:themeShade="80"/>
          <w:lang w:val="es-MX"/>
        </w:rPr>
        <w:t xml:space="preserve">distribución </w:t>
      </w:r>
      <w:r w:rsidR="000C3F9B" w:rsidRPr="00FD6423">
        <w:rPr>
          <w:rFonts w:ascii="Arial" w:hAnsi="Arial" w:cs="Arial"/>
          <w:i/>
          <w:iCs/>
          <w:color w:val="767171" w:themeColor="background2" w:themeShade="80"/>
          <w:lang w:val="es-MX"/>
        </w:rPr>
        <w:t>de los cost</w:t>
      </w:r>
      <w:r w:rsidR="00CB5263" w:rsidRPr="00FD6423">
        <w:rPr>
          <w:rFonts w:ascii="Arial" w:hAnsi="Arial" w:cs="Arial"/>
          <w:i/>
          <w:iCs/>
          <w:color w:val="767171" w:themeColor="background2" w:themeShade="80"/>
          <w:lang w:val="es-MX"/>
        </w:rPr>
        <w:t>o</w:t>
      </w:r>
      <w:r w:rsidR="000C3F9B" w:rsidRPr="00FD6423">
        <w:rPr>
          <w:rFonts w:ascii="Arial" w:hAnsi="Arial" w:cs="Arial"/>
          <w:i/>
          <w:iCs/>
          <w:color w:val="767171" w:themeColor="background2" w:themeShade="80"/>
          <w:lang w:val="es-MX"/>
        </w:rPr>
        <w:t xml:space="preserve">s y los beneficios, y las estimaciones de los precios del carbono. Indique el nombre de la persona o personas que participaron en el proceso y sus funciones. La documentación presentada al operador ganadero al recibir la aprobación para </w:t>
      </w:r>
      <w:r w:rsidR="00323158" w:rsidRPr="00FD6423">
        <w:rPr>
          <w:rFonts w:ascii="Arial" w:hAnsi="Arial" w:cs="Arial"/>
          <w:i/>
          <w:iCs/>
          <w:color w:val="767171" w:themeColor="background2" w:themeShade="80"/>
          <w:lang w:val="es-MX"/>
        </w:rPr>
        <w:t>el listado del proyecto</w:t>
      </w:r>
      <w:r w:rsidR="000C3F9B" w:rsidRPr="00FD6423">
        <w:rPr>
          <w:rFonts w:ascii="Arial" w:hAnsi="Arial" w:cs="Arial"/>
          <w:i/>
          <w:iCs/>
          <w:color w:val="767171" w:themeColor="background2" w:themeShade="80"/>
          <w:lang w:val="es-MX"/>
        </w:rPr>
        <w:t xml:space="preserve"> debe facilitarse a la Reserva y al verificador durante la verificación del período de</w:t>
      </w:r>
      <w:r w:rsidR="00CB5263" w:rsidRPr="00FD6423">
        <w:rPr>
          <w:rFonts w:ascii="Arial" w:hAnsi="Arial" w:cs="Arial"/>
          <w:i/>
          <w:iCs/>
          <w:color w:val="767171" w:themeColor="background2" w:themeShade="80"/>
          <w:lang w:val="es-MX"/>
        </w:rPr>
        <w:t xml:space="preserve"> reporte</w:t>
      </w:r>
      <w:r w:rsidR="00570A05" w:rsidRPr="00FD6423">
        <w:rPr>
          <w:rFonts w:ascii="Arial" w:hAnsi="Arial" w:cs="Arial"/>
          <w:i/>
          <w:iCs/>
          <w:color w:val="767171" w:themeColor="background2" w:themeShade="80"/>
          <w:lang w:val="es-MX"/>
        </w:rPr>
        <w:t>.</w:t>
      </w:r>
    </w:p>
    <w:p w14:paraId="3BE60D35" w14:textId="064C8E18" w:rsidR="0036355F" w:rsidRPr="00AC0DDA" w:rsidRDefault="0036355F" w:rsidP="008D313C">
      <w:pPr>
        <w:rPr>
          <w:rFonts w:ascii="Arial" w:hAnsi="Arial" w:cs="Arial"/>
        </w:rPr>
      </w:pPr>
      <w:r w:rsidRPr="00AC0DDA">
        <w:rPr>
          <w:rFonts w:ascii="Arial" w:hAnsi="Arial" w:cs="Arial"/>
          <w:i/>
          <w:iCs/>
        </w:rPr>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p>
    <w:p w14:paraId="3E0FA4F3" w14:textId="64380C98" w:rsidR="003D3AD3" w:rsidRPr="00AC0DDA" w:rsidRDefault="00CA13D4" w:rsidP="003D3AD3">
      <w:pPr>
        <w:pStyle w:val="Heading3"/>
        <w:numPr>
          <w:ilvl w:val="2"/>
          <w:numId w:val="3"/>
        </w:numPr>
        <w:rPr>
          <w:rFonts w:cs="Arial"/>
        </w:rPr>
      </w:pPr>
      <w:bookmarkStart w:id="19" w:name="_Toc150777362"/>
      <w:proofErr w:type="spellStart"/>
      <w:r w:rsidRPr="00AC0DDA">
        <w:rPr>
          <w:rFonts w:cs="Arial"/>
        </w:rPr>
        <w:t>Notificación</w:t>
      </w:r>
      <w:proofErr w:type="spellEnd"/>
      <w:r w:rsidRPr="00AC0DDA">
        <w:rPr>
          <w:rFonts w:cs="Arial"/>
        </w:rPr>
        <w:t xml:space="preserve">, </w:t>
      </w:r>
      <w:proofErr w:type="spellStart"/>
      <w:r w:rsidRPr="00AC0DDA">
        <w:rPr>
          <w:rFonts w:cs="Arial"/>
        </w:rPr>
        <w:t>Participación</w:t>
      </w:r>
      <w:proofErr w:type="spellEnd"/>
      <w:r w:rsidRPr="00AC0DDA">
        <w:rPr>
          <w:rFonts w:cs="Arial"/>
        </w:rPr>
        <w:t xml:space="preserve"> Y </w:t>
      </w:r>
      <w:proofErr w:type="spellStart"/>
      <w:r w:rsidRPr="00AC0DDA">
        <w:rPr>
          <w:rFonts w:cs="Arial"/>
        </w:rPr>
        <w:t>Documentación</w:t>
      </w:r>
      <w:proofErr w:type="spellEnd"/>
      <w:r w:rsidRPr="00AC0DDA">
        <w:rPr>
          <w:rFonts w:cs="Arial"/>
        </w:rPr>
        <w:t xml:space="preserve"> Continua</w:t>
      </w:r>
      <w:bookmarkEnd w:id="19"/>
    </w:p>
    <w:p w14:paraId="5FCD3739" w14:textId="65291E92" w:rsidR="00226433" w:rsidRPr="00FD6423" w:rsidRDefault="00FD6423" w:rsidP="00226433">
      <w:pPr>
        <w:rPr>
          <w:rFonts w:ascii="Arial" w:hAnsi="Arial" w:cs="Arial"/>
          <w:i/>
          <w:iCs/>
          <w:color w:val="767171" w:themeColor="background2" w:themeShade="80"/>
          <w:lang w:val="es-MX"/>
        </w:rPr>
      </w:pPr>
      <w:r w:rsidRPr="00FD6423">
        <w:rPr>
          <w:rFonts w:ascii="Arial" w:hAnsi="Arial" w:cs="Arial"/>
          <w:b/>
          <w:bCs/>
          <w:i/>
          <w:iCs/>
          <w:color w:val="767171" w:themeColor="background2" w:themeShade="80"/>
          <w:lang w:val="es-MX"/>
        </w:rPr>
        <w:t xml:space="preserve">DR &amp; ARG - </w:t>
      </w:r>
      <w:r w:rsidR="0038048C" w:rsidRPr="00FD6423">
        <w:rPr>
          <w:rFonts w:ascii="Arial" w:hAnsi="Arial" w:cs="Arial"/>
          <w:i/>
          <w:iCs/>
          <w:color w:val="767171" w:themeColor="background2" w:themeShade="80"/>
          <w:lang w:val="es-MX"/>
        </w:rPr>
        <w:t xml:space="preserve">Describa brevemente cómo se cumplirán los requisitos de notificación, participación y documentación. Los </w:t>
      </w:r>
      <w:r w:rsidR="00323158" w:rsidRPr="00FD6423">
        <w:rPr>
          <w:rFonts w:ascii="Arial" w:hAnsi="Arial" w:cs="Arial"/>
          <w:i/>
          <w:iCs/>
          <w:color w:val="767171" w:themeColor="background2" w:themeShade="80"/>
          <w:lang w:val="es-MX"/>
        </w:rPr>
        <w:t xml:space="preserve">desarrolladores </w:t>
      </w:r>
      <w:r w:rsidR="0038048C" w:rsidRPr="00FD6423">
        <w:rPr>
          <w:rFonts w:ascii="Arial" w:hAnsi="Arial" w:cs="Arial"/>
          <w:i/>
          <w:iCs/>
          <w:color w:val="767171" w:themeColor="background2" w:themeShade="80"/>
          <w:lang w:val="es-MX"/>
        </w:rPr>
        <w:t>de proyecto deben revisar anualmente las actividades en curso del proyecto, los créditos emitidos y la información financiera (acuerdos de compra, finanzas del proyecto y reparto de beneficios en curso). Indique las fechas o posibles fechas en las que se revisará la información con el operador</w:t>
      </w:r>
      <w:r w:rsidR="00717C40" w:rsidRPr="00FD6423">
        <w:rPr>
          <w:rFonts w:ascii="Arial" w:hAnsi="Arial" w:cs="Arial"/>
          <w:i/>
          <w:iCs/>
          <w:color w:val="767171" w:themeColor="background2" w:themeShade="80"/>
          <w:lang w:val="es-MX"/>
        </w:rPr>
        <w:t xml:space="preserve"> </w:t>
      </w:r>
      <w:r w:rsidR="00A76A9A" w:rsidRPr="00FD6423">
        <w:rPr>
          <w:rFonts w:ascii="Arial" w:hAnsi="Arial" w:cs="Arial"/>
          <w:i/>
          <w:iCs/>
          <w:color w:val="767171" w:themeColor="background2" w:themeShade="80"/>
          <w:lang w:val="es-MX"/>
        </w:rPr>
        <w:t>ganadero,</w:t>
      </w:r>
      <w:r w:rsidR="0038048C" w:rsidRPr="00FD6423">
        <w:rPr>
          <w:rFonts w:ascii="Arial" w:hAnsi="Arial" w:cs="Arial"/>
          <w:i/>
          <w:iCs/>
          <w:color w:val="767171" w:themeColor="background2" w:themeShade="80"/>
          <w:lang w:val="es-MX"/>
        </w:rPr>
        <w:t xml:space="preserve"> así como el formato (p. ej., presentación, </w:t>
      </w:r>
      <w:r w:rsidR="00717C40" w:rsidRPr="00FD6423">
        <w:rPr>
          <w:rFonts w:ascii="Arial" w:hAnsi="Arial" w:cs="Arial"/>
          <w:i/>
          <w:iCs/>
          <w:color w:val="767171" w:themeColor="background2" w:themeShade="80"/>
          <w:lang w:val="es-MX"/>
        </w:rPr>
        <w:t>reporte</w:t>
      </w:r>
      <w:r w:rsidR="002D76AE" w:rsidRPr="00FD6423">
        <w:rPr>
          <w:rFonts w:ascii="Arial" w:hAnsi="Arial" w:cs="Arial"/>
          <w:i/>
          <w:iCs/>
          <w:color w:val="767171" w:themeColor="background2" w:themeShade="80"/>
          <w:lang w:val="es-MX"/>
        </w:rPr>
        <w:t>), el</w:t>
      </w:r>
      <w:r w:rsidR="0038048C" w:rsidRPr="00FD6423">
        <w:rPr>
          <w:rFonts w:ascii="Arial" w:hAnsi="Arial" w:cs="Arial"/>
          <w:i/>
          <w:iCs/>
          <w:color w:val="767171" w:themeColor="background2" w:themeShade="80"/>
          <w:lang w:val="es-MX"/>
        </w:rPr>
        <w:t xml:space="preserve"> idioma</w:t>
      </w:r>
      <w:r w:rsidR="005A4DA6" w:rsidRPr="00FD6423">
        <w:rPr>
          <w:rFonts w:ascii="Arial" w:hAnsi="Arial" w:cs="Arial"/>
          <w:i/>
          <w:iCs/>
          <w:color w:val="767171" w:themeColor="background2" w:themeShade="80"/>
          <w:lang w:val="es-MX"/>
        </w:rPr>
        <w:t xml:space="preserve"> y firma de enterado del operador ganadero</w:t>
      </w:r>
      <w:r w:rsidR="00126E93" w:rsidRPr="00FD6423">
        <w:rPr>
          <w:rFonts w:ascii="Arial" w:hAnsi="Arial" w:cs="Arial"/>
          <w:i/>
          <w:iCs/>
          <w:color w:val="767171" w:themeColor="background2" w:themeShade="80"/>
          <w:lang w:val="es-MX"/>
        </w:rPr>
        <w:t>.</w:t>
      </w:r>
    </w:p>
    <w:p w14:paraId="2279906C" w14:textId="6DEDF6FB" w:rsidR="008825ED" w:rsidRPr="00AC0DDA" w:rsidRDefault="008825ED" w:rsidP="00226433">
      <w:pPr>
        <w:rPr>
          <w:rFonts w:ascii="Arial" w:hAnsi="Arial" w:cs="Arial"/>
        </w:rPr>
      </w:pPr>
      <w:r w:rsidRPr="00AC0DDA">
        <w:rPr>
          <w:rFonts w:ascii="Arial" w:hAnsi="Arial" w:cs="Arial"/>
          <w:i/>
          <w:iCs/>
        </w:rPr>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p>
    <w:p w14:paraId="2752A96A" w14:textId="2964999A" w:rsidR="00832F52" w:rsidRPr="00AC0DDA" w:rsidRDefault="0038048C" w:rsidP="00832F52">
      <w:pPr>
        <w:pStyle w:val="Heading3"/>
        <w:numPr>
          <w:ilvl w:val="2"/>
          <w:numId w:val="3"/>
        </w:numPr>
        <w:rPr>
          <w:rFonts w:cs="Arial"/>
        </w:rPr>
      </w:pPr>
      <w:bookmarkStart w:id="20" w:name="_Toc150777363"/>
      <w:proofErr w:type="spellStart"/>
      <w:r w:rsidRPr="00AC0DDA">
        <w:rPr>
          <w:rFonts w:cs="Arial"/>
        </w:rPr>
        <w:t>Salvaguardas</w:t>
      </w:r>
      <w:proofErr w:type="spellEnd"/>
      <w:r w:rsidRPr="00AC0DDA">
        <w:rPr>
          <w:rFonts w:cs="Arial"/>
        </w:rPr>
        <w:t xml:space="preserve"> </w:t>
      </w:r>
      <w:proofErr w:type="spellStart"/>
      <w:r w:rsidRPr="00AC0DDA">
        <w:rPr>
          <w:rFonts w:cs="Arial"/>
        </w:rPr>
        <w:t>Ambientales</w:t>
      </w:r>
      <w:bookmarkEnd w:id="20"/>
      <w:proofErr w:type="spellEnd"/>
    </w:p>
    <w:p w14:paraId="7C18B40A" w14:textId="3A333EFF" w:rsidR="000E6EF8" w:rsidRPr="00FD6423" w:rsidRDefault="00702E8A" w:rsidP="000E6EF8">
      <w:pPr>
        <w:rPr>
          <w:rFonts w:ascii="Arial" w:hAnsi="Arial" w:cs="Arial"/>
          <w:color w:val="767171" w:themeColor="background2" w:themeShade="80"/>
          <w:lang w:val="es-MX"/>
        </w:rPr>
      </w:pPr>
      <w:r w:rsidRPr="00FD6423">
        <w:rPr>
          <w:rFonts w:ascii="Arial" w:hAnsi="Arial" w:cs="Arial"/>
          <w:i/>
          <w:iCs/>
          <w:color w:val="767171" w:themeColor="background2" w:themeShade="80"/>
          <w:lang w:val="es-MX"/>
        </w:rPr>
        <w:t>Confirme a continuación que el proyecto cumple materialmente con todas las regulaciones ambientales en el período de verificación, y cómo el proyecto está diseñado e implementado de tal manera que mitigue posibles liberaciones de contaminantes que puedan causar degradación de la calidad del suelo, el aire y las aguas superficiales y subterráneas.</w:t>
      </w:r>
      <w:r w:rsidR="004742DF" w:rsidRPr="00FD6423">
        <w:rPr>
          <w:rFonts w:ascii="Arial" w:hAnsi="Arial" w:cs="Arial"/>
          <w:i/>
          <w:iCs/>
          <w:color w:val="767171" w:themeColor="background2" w:themeShade="80"/>
          <w:lang w:val="es-MX"/>
        </w:rPr>
        <w:t xml:space="preserve"> </w:t>
      </w:r>
      <w:r w:rsidR="000E6EF8" w:rsidRPr="00FD6423">
        <w:rPr>
          <w:rFonts w:ascii="Arial" w:hAnsi="Arial" w:cs="Arial"/>
          <w:i/>
          <w:iCs/>
          <w:color w:val="767171" w:themeColor="background2" w:themeShade="80"/>
          <w:lang w:val="es-MX"/>
        </w:rPr>
        <w:t>Describa brevemente cómo prevé el proyecto cumplir las salvaguardas ambientales, incluida la calidad del aire y del agua, la mitigación de contaminantes y el bienestar de los animal</w:t>
      </w:r>
      <w:r w:rsidR="00717C40" w:rsidRPr="00FD6423">
        <w:rPr>
          <w:rFonts w:ascii="Arial" w:hAnsi="Arial" w:cs="Arial"/>
          <w:i/>
          <w:iCs/>
          <w:color w:val="767171" w:themeColor="background2" w:themeShade="80"/>
          <w:lang w:val="es-MX"/>
        </w:rPr>
        <w:t>e</w:t>
      </w:r>
      <w:r w:rsidR="000E6EF8" w:rsidRPr="00FD6423">
        <w:rPr>
          <w:rFonts w:ascii="Arial" w:hAnsi="Arial" w:cs="Arial"/>
          <w:i/>
          <w:iCs/>
          <w:color w:val="767171" w:themeColor="background2" w:themeShade="80"/>
          <w:lang w:val="es-MX"/>
        </w:rPr>
        <w:t>s.</w:t>
      </w:r>
    </w:p>
    <w:p w14:paraId="1ADFAA0A" w14:textId="57192E79" w:rsidR="0065312E" w:rsidRPr="00AC0DDA" w:rsidRDefault="0065312E" w:rsidP="000E6EF8">
      <w:pPr>
        <w:ind w:left="72"/>
        <w:rPr>
          <w:rFonts w:ascii="Arial" w:hAnsi="Arial" w:cs="Arial"/>
        </w:rPr>
      </w:pPr>
      <w:r w:rsidRPr="00AC0DDA">
        <w:rPr>
          <w:rFonts w:ascii="Arial" w:hAnsi="Arial" w:cs="Arial"/>
          <w:i/>
          <w:iCs/>
        </w:rPr>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i/>
          <w:iCs/>
        </w:rPr>
        <w:fldChar w:fldCharType="end"/>
      </w:r>
    </w:p>
    <w:p w14:paraId="1F82609B" w14:textId="1B1DFD6E" w:rsidR="008E14AC" w:rsidRPr="00AC0DDA" w:rsidRDefault="00814007" w:rsidP="00030FEF">
      <w:pPr>
        <w:pStyle w:val="Heading1"/>
        <w:numPr>
          <w:ilvl w:val="0"/>
          <w:numId w:val="3"/>
        </w:numPr>
        <w:rPr>
          <w:rFonts w:cs="Arial"/>
          <w:lang w:val="es-MX"/>
        </w:rPr>
      </w:pPr>
      <w:bookmarkStart w:id="21" w:name="_Toc150777364"/>
      <w:r w:rsidRPr="00AC0DDA">
        <w:rPr>
          <w:rFonts w:cs="Arial"/>
          <w:lang w:val="es-MX"/>
        </w:rPr>
        <w:t>Límites de Estimación de los GEI</w:t>
      </w:r>
      <w:bookmarkEnd w:id="21"/>
    </w:p>
    <w:p w14:paraId="769C524D" w14:textId="5F00B4A0" w:rsidR="00660E8A" w:rsidRPr="00FD6423" w:rsidRDefault="008B7BB4" w:rsidP="00660E8A">
      <w:pPr>
        <w:rPr>
          <w:rFonts w:ascii="Arial" w:hAnsi="Arial" w:cs="Arial"/>
          <w:i/>
          <w:iCs/>
          <w:color w:val="767171" w:themeColor="background2" w:themeShade="80"/>
        </w:rPr>
      </w:pPr>
      <w:r w:rsidRPr="00FD6423">
        <w:rPr>
          <w:rFonts w:ascii="Arial" w:hAnsi="Arial" w:cs="Arial"/>
          <w:i/>
          <w:iCs/>
          <w:color w:val="767171" w:themeColor="background2" w:themeShade="80"/>
          <w:lang w:val="es-MX"/>
        </w:rPr>
        <w:t xml:space="preserve">A </w:t>
      </w:r>
      <w:r w:rsidR="00A76A9A" w:rsidRPr="00FD6423">
        <w:rPr>
          <w:rFonts w:ascii="Arial" w:hAnsi="Arial" w:cs="Arial"/>
          <w:i/>
          <w:iCs/>
          <w:color w:val="767171" w:themeColor="background2" w:themeShade="80"/>
          <w:lang w:val="es-MX"/>
        </w:rPr>
        <w:t>continuación,</w:t>
      </w:r>
      <w:r w:rsidRPr="00FD6423">
        <w:rPr>
          <w:rFonts w:ascii="Arial" w:hAnsi="Arial" w:cs="Arial"/>
          <w:i/>
          <w:iCs/>
          <w:color w:val="767171" w:themeColor="background2" w:themeShade="80"/>
          <w:lang w:val="es-MX"/>
        </w:rPr>
        <w:t xml:space="preserve"> se muestra el SSRS incluido en la cuantificación del proyecto. Para ver el límite completo de la evaluación de GEI y su justificación, consulte el cuadro 4.1. </w:t>
      </w:r>
      <w:r w:rsidRPr="00FD6423">
        <w:rPr>
          <w:rFonts w:ascii="Arial" w:hAnsi="Arial" w:cs="Arial"/>
          <w:i/>
          <w:iCs/>
          <w:color w:val="767171" w:themeColor="background2" w:themeShade="80"/>
        </w:rPr>
        <w:t xml:space="preserve">No es </w:t>
      </w:r>
      <w:proofErr w:type="spellStart"/>
      <w:r w:rsidRPr="00FD6423">
        <w:rPr>
          <w:rFonts w:ascii="Arial" w:hAnsi="Arial" w:cs="Arial"/>
          <w:i/>
          <w:iCs/>
          <w:color w:val="767171" w:themeColor="background2" w:themeShade="80"/>
        </w:rPr>
        <w:t>necesario</w:t>
      </w:r>
      <w:proofErr w:type="spellEnd"/>
      <w:r w:rsidRPr="00FD6423">
        <w:rPr>
          <w:rFonts w:ascii="Arial" w:hAnsi="Arial" w:cs="Arial"/>
          <w:i/>
          <w:iCs/>
          <w:color w:val="767171" w:themeColor="background2" w:themeShade="80"/>
        </w:rPr>
        <w:t xml:space="preserve"> </w:t>
      </w:r>
      <w:proofErr w:type="spellStart"/>
      <w:r w:rsidRPr="00FD6423">
        <w:rPr>
          <w:rFonts w:ascii="Arial" w:hAnsi="Arial" w:cs="Arial"/>
          <w:i/>
          <w:iCs/>
          <w:color w:val="767171" w:themeColor="background2" w:themeShade="80"/>
        </w:rPr>
        <w:t>introducir</w:t>
      </w:r>
      <w:proofErr w:type="spellEnd"/>
      <w:r w:rsidRPr="00FD6423">
        <w:rPr>
          <w:rFonts w:ascii="Arial" w:hAnsi="Arial" w:cs="Arial"/>
          <w:i/>
          <w:iCs/>
          <w:color w:val="767171" w:themeColor="background2" w:themeShade="80"/>
        </w:rPr>
        <w:t xml:space="preserve"> </w:t>
      </w:r>
      <w:proofErr w:type="spellStart"/>
      <w:r w:rsidRPr="00FD6423">
        <w:rPr>
          <w:rFonts w:ascii="Arial" w:hAnsi="Arial" w:cs="Arial"/>
          <w:i/>
          <w:iCs/>
          <w:color w:val="767171" w:themeColor="background2" w:themeShade="80"/>
        </w:rPr>
        <w:t>cambios</w:t>
      </w:r>
      <w:proofErr w:type="spellEnd"/>
      <w:r w:rsidRPr="00FD6423">
        <w:rPr>
          <w:rFonts w:ascii="Arial" w:hAnsi="Arial" w:cs="Arial"/>
          <w:i/>
          <w:iCs/>
          <w:color w:val="767171" w:themeColor="background2" w:themeShade="80"/>
        </w:rPr>
        <w:t xml:space="preserve"> </w:t>
      </w:r>
      <w:proofErr w:type="spellStart"/>
      <w:r w:rsidRPr="00FD6423">
        <w:rPr>
          <w:rFonts w:ascii="Arial" w:hAnsi="Arial" w:cs="Arial"/>
          <w:i/>
          <w:iCs/>
          <w:color w:val="767171" w:themeColor="background2" w:themeShade="80"/>
        </w:rPr>
        <w:t>en</w:t>
      </w:r>
      <w:proofErr w:type="spellEnd"/>
      <w:r w:rsidRPr="00FD6423">
        <w:rPr>
          <w:rFonts w:ascii="Arial" w:hAnsi="Arial" w:cs="Arial"/>
          <w:i/>
          <w:iCs/>
          <w:color w:val="767171" w:themeColor="background2" w:themeShade="80"/>
        </w:rPr>
        <w:t xml:space="preserve"> </w:t>
      </w:r>
      <w:proofErr w:type="spellStart"/>
      <w:r w:rsidRPr="00FD6423">
        <w:rPr>
          <w:rFonts w:ascii="Arial" w:hAnsi="Arial" w:cs="Arial"/>
          <w:i/>
          <w:iCs/>
          <w:color w:val="767171" w:themeColor="background2" w:themeShade="80"/>
        </w:rPr>
        <w:t>el</w:t>
      </w:r>
      <w:proofErr w:type="spellEnd"/>
      <w:r w:rsidRPr="00FD6423">
        <w:rPr>
          <w:rFonts w:ascii="Arial" w:hAnsi="Arial" w:cs="Arial"/>
          <w:i/>
          <w:iCs/>
          <w:color w:val="767171" w:themeColor="background2" w:themeShade="80"/>
        </w:rPr>
        <w:t xml:space="preserve"> </w:t>
      </w:r>
      <w:proofErr w:type="spellStart"/>
      <w:r w:rsidRPr="00FD6423">
        <w:rPr>
          <w:rFonts w:ascii="Arial" w:hAnsi="Arial" w:cs="Arial"/>
          <w:i/>
          <w:iCs/>
          <w:color w:val="767171" w:themeColor="background2" w:themeShade="80"/>
        </w:rPr>
        <w:t>cuadro</w:t>
      </w:r>
      <w:proofErr w:type="spellEnd"/>
      <w:r w:rsidRPr="00FD6423">
        <w:rPr>
          <w:rFonts w:ascii="Arial" w:hAnsi="Arial" w:cs="Arial"/>
          <w:i/>
          <w:iCs/>
          <w:color w:val="767171" w:themeColor="background2" w:themeShade="80"/>
        </w:rPr>
        <w:t xml:space="preserve"> </w:t>
      </w:r>
      <w:proofErr w:type="spellStart"/>
      <w:r w:rsidRPr="00FD6423">
        <w:rPr>
          <w:rFonts w:ascii="Arial" w:hAnsi="Arial" w:cs="Arial"/>
          <w:i/>
          <w:iCs/>
          <w:color w:val="767171" w:themeColor="background2" w:themeShade="80"/>
        </w:rPr>
        <w:t>siguiente</w:t>
      </w:r>
      <w:proofErr w:type="spellEnd"/>
      <w:r w:rsidRPr="00FD6423">
        <w:rPr>
          <w:rFonts w:ascii="Arial" w:hAnsi="Arial" w:cs="Arial"/>
          <w:i/>
          <w:iCs/>
          <w:color w:val="767171" w:themeColor="background2" w:themeShade="80"/>
        </w:rPr>
        <w:t>.</w:t>
      </w:r>
    </w:p>
    <w:tbl>
      <w:tblPr>
        <w:tblStyle w:val="TableGrid"/>
        <w:tblpPr w:leftFromText="180" w:rightFromText="180" w:vertAnchor="text" w:tblpY="1"/>
        <w:tblOverlap w:val="never"/>
        <w:tblW w:w="0" w:type="auto"/>
        <w:tblLook w:val="04A0" w:firstRow="1" w:lastRow="0" w:firstColumn="1" w:lastColumn="0" w:noHBand="0" w:noVBand="1"/>
      </w:tblPr>
      <w:tblGrid>
        <w:gridCol w:w="669"/>
        <w:gridCol w:w="6005"/>
        <w:gridCol w:w="665"/>
        <w:gridCol w:w="1745"/>
      </w:tblGrid>
      <w:tr w:rsidR="005523C9" w:rsidRPr="00AC0DDA" w14:paraId="10E3922B" w14:textId="77777777" w:rsidTr="00F923E2">
        <w:trPr>
          <w:tblHeader/>
        </w:trPr>
        <w:tc>
          <w:tcPr>
            <w:tcW w:w="658" w:type="dxa"/>
            <w:shd w:val="clear" w:color="auto" w:fill="767171" w:themeFill="background2" w:themeFillShade="80"/>
          </w:tcPr>
          <w:p w14:paraId="0BE53E71" w14:textId="28B82411" w:rsidR="005523C9" w:rsidRPr="00AC0DDA" w:rsidRDefault="005523C9" w:rsidP="00F923E2">
            <w:pPr>
              <w:jc w:val="center"/>
              <w:rPr>
                <w:rFonts w:ascii="Arial" w:hAnsi="Arial" w:cs="Arial"/>
                <w:b/>
                <w:bCs/>
                <w:color w:val="FFFFFF" w:themeColor="background1"/>
              </w:rPr>
            </w:pPr>
            <w:r w:rsidRPr="00AC0DDA">
              <w:rPr>
                <w:rFonts w:ascii="Arial" w:hAnsi="Arial" w:cs="Arial"/>
                <w:b/>
                <w:bCs/>
                <w:color w:val="FFFFFF" w:themeColor="background1"/>
              </w:rPr>
              <w:t>SSR</w:t>
            </w:r>
          </w:p>
        </w:tc>
        <w:tc>
          <w:tcPr>
            <w:tcW w:w="6005" w:type="dxa"/>
            <w:shd w:val="clear" w:color="auto" w:fill="767171" w:themeFill="background2" w:themeFillShade="80"/>
          </w:tcPr>
          <w:p w14:paraId="74992F1E" w14:textId="58C8C782" w:rsidR="005523C9" w:rsidRPr="00AC0DDA" w:rsidRDefault="005C2053" w:rsidP="00F923E2">
            <w:pPr>
              <w:rPr>
                <w:rFonts w:ascii="Arial" w:hAnsi="Arial" w:cs="Arial"/>
                <w:b/>
                <w:bCs/>
                <w:color w:val="FFFFFF" w:themeColor="background1"/>
              </w:rPr>
            </w:pPr>
            <w:r w:rsidRPr="00AC0DDA">
              <w:rPr>
                <w:rFonts w:ascii="Arial" w:hAnsi="Arial" w:cs="Arial"/>
                <w:b/>
                <w:bCs/>
                <w:color w:val="FFFFFF" w:themeColor="background1"/>
              </w:rPr>
              <w:t>Fuentes de GEI</w:t>
            </w:r>
          </w:p>
        </w:tc>
        <w:tc>
          <w:tcPr>
            <w:tcW w:w="665" w:type="dxa"/>
            <w:shd w:val="clear" w:color="auto" w:fill="767171" w:themeFill="background2" w:themeFillShade="80"/>
          </w:tcPr>
          <w:p w14:paraId="393D8905" w14:textId="3031C5EB" w:rsidR="005523C9" w:rsidRPr="00AC0DDA" w:rsidRDefault="005523C9" w:rsidP="00F923E2">
            <w:pPr>
              <w:rPr>
                <w:rFonts w:ascii="Arial" w:hAnsi="Arial" w:cs="Arial"/>
                <w:b/>
                <w:bCs/>
                <w:color w:val="FFFFFF" w:themeColor="background1"/>
              </w:rPr>
            </w:pPr>
            <w:r w:rsidRPr="00AC0DDA">
              <w:rPr>
                <w:rFonts w:ascii="Arial" w:hAnsi="Arial" w:cs="Arial"/>
                <w:b/>
                <w:bCs/>
                <w:color w:val="FFFFFF" w:themeColor="background1"/>
              </w:rPr>
              <w:t>Gas</w:t>
            </w:r>
          </w:p>
        </w:tc>
        <w:tc>
          <w:tcPr>
            <w:tcW w:w="1745" w:type="dxa"/>
            <w:shd w:val="clear" w:color="auto" w:fill="767171" w:themeFill="background2" w:themeFillShade="80"/>
          </w:tcPr>
          <w:p w14:paraId="33B18956" w14:textId="4C2858F0" w:rsidR="005523C9" w:rsidRPr="00AC0DDA" w:rsidRDefault="008838F3" w:rsidP="00F923E2">
            <w:pPr>
              <w:rPr>
                <w:rFonts w:ascii="Arial" w:hAnsi="Arial" w:cs="Arial"/>
                <w:b/>
                <w:bCs/>
                <w:color w:val="FFFFFF" w:themeColor="background1"/>
                <w:lang w:val="es-MX"/>
              </w:rPr>
            </w:pPr>
            <w:r w:rsidRPr="00AC0DDA">
              <w:rPr>
                <w:rFonts w:ascii="Arial" w:hAnsi="Arial" w:cs="Arial"/>
                <w:b/>
                <w:bCs/>
                <w:color w:val="FFFFFF" w:themeColor="background1"/>
                <w:lang w:val="es-MX"/>
              </w:rPr>
              <w:t>Línea base (B) o Proyecto (P)</w:t>
            </w:r>
          </w:p>
        </w:tc>
      </w:tr>
      <w:tr w:rsidR="005523C9" w:rsidRPr="00AC0DDA" w14:paraId="290526FF" w14:textId="77777777" w:rsidTr="00F923E2">
        <w:tc>
          <w:tcPr>
            <w:tcW w:w="658" w:type="dxa"/>
            <w:vAlign w:val="center"/>
          </w:tcPr>
          <w:p w14:paraId="056B3E29" w14:textId="6F41168F" w:rsidR="005523C9" w:rsidRPr="00AC0DDA" w:rsidRDefault="005523C9" w:rsidP="00F923E2">
            <w:pPr>
              <w:jc w:val="center"/>
              <w:rPr>
                <w:rFonts w:ascii="Arial" w:hAnsi="Arial" w:cs="Arial"/>
              </w:rPr>
            </w:pPr>
            <w:r w:rsidRPr="00AC0DDA">
              <w:rPr>
                <w:rFonts w:ascii="Arial" w:hAnsi="Arial" w:cs="Arial"/>
              </w:rPr>
              <w:t>2</w:t>
            </w:r>
          </w:p>
        </w:tc>
        <w:tc>
          <w:tcPr>
            <w:tcW w:w="6005" w:type="dxa"/>
          </w:tcPr>
          <w:p w14:paraId="7E3C69C2" w14:textId="3503E1F9" w:rsidR="005523C9" w:rsidRPr="00AC0DDA" w:rsidRDefault="006B7661" w:rsidP="00F923E2">
            <w:pPr>
              <w:rPr>
                <w:rFonts w:ascii="Arial" w:hAnsi="Arial" w:cs="Arial"/>
                <w:lang w:val="es-MX"/>
              </w:rPr>
            </w:pPr>
            <w:r w:rsidRPr="00AC0DDA">
              <w:rPr>
                <w:rFonts w:ascii="Arial" w:hAnsi="Arial" w:cs="Arial"/>
                <w:lang w:val="es-MX"/>
              </w:rPr>
              <w:t>Emisiones de equipos de apoyo móviles y estacionarios</w:t>
            </w:r>
          </w:p>
        </w:tc>
        <w:tc>
          <w:tcPr>
            <w:tcW w:w="665" w:type="dxa"/>
            <w:vAlign w:val="center"/>
          </w:tcPr>
          <w:p w14:paraId="57C1706B" w14:textId="4A89CBF5" w:rsidR="005523C9" w:rsidRPr="00AC0DDA" w:rsidRDefault="005523C9" w:rsidP="00F923E2">
            <w:pPr>
              <w:jc w:val="center"/>
              <w:rPr>
                <w:rFonts w:ascii="Arial" w:hAnsi="Arial" w:cs="Arial"/>
              </w:rPr>
            </w:pPr>
            <w:r w:rsidRPr="00AC0DDA">
              <w:rPr>
                <w:rFonts w:ascii="Arial" w:hAnsi="Arial" w:cs="Arial"/>
              </w:rPr>
              <w:t>CO</w:t>
            </w:r>
            <w:r w:rsidRPr="00AC0DDA">
              <w:rPr>
                <w:rFonts w:ascii="Arial" w:hAnsi="Arial" w:cs="Arial"/>
                <w:vertAlign w:val="subscript"/>
              </w:rPr>
              <w:t>2</w:t>
            </w:r>
          </w:p>
        </w:tc>
        <w:tc>
          <w:tcPr>
            <w:tcW w:w="1745" w:type="dxa"/>
            <w:vAlign w:val="center"/>
          </w:tcPr>
          <w:p w14:paraId="6EB22086" w14:textId="0D008622" w:rsidR="005523C9" w:rsidRPr="00AC0DDA" w:rsidRDefault="005523C9" w:rsidP="00F923E2">
            <w:pPr>
              <w:jc w:val="center"/>
              <w:rPr>
                <w:rFonts w:ascii="Arial" w:hAnsi="Arial" w:cs="Arial"/>
              </w:rPr>
            </w:pPr>
            <w:proofErr w:type="gramStart"/>
            <w:r w:rsidRPr="00AC0DDA">
              <w:rPr>
                <w:rFonts w:ascii="Arial" w:hAnsi="Arial" w:cs="Arial"/>
              </w:rPr>
              <w:t>B,P</w:t>
            </w:r>
            <w:proofErr w:type="gramEnd"/>
          </w:p>
        </w:tc>
      </w:tr>
      <w:tr w:rsidR="00C74AAB" w:rsidRPr="00AC0DDA" w14:paraId="12EEE826" w14:textId="77777777" w:rsidTr="00F923E2">
        <w:tc>
          <w:tcPr>
            <w:tcW w:w="658" w:type="dxa"/>
            <w:vMerge w:val="restart"/>
            <w:vAlign w:val="center"/>
          </w:tcPr>
          <w:p w14:paraId="45B5DB07" w14:textId="1E6D51E4" w:rsidR="00C74AAB" w:rsidRPr="00AC0DDA" w:rsidRDefault="00C74AAB" w:rsidP="00F923E2">
            <w:pPr>
              <w:jc w:val="center"/>
              <w:rPr>
                <w:rFonts w:ascii="Arial" w:hAnsi="Arial" w:cs="Arial"/>
              </w:rPr>
            </w:pPr>
            <w:r w:rsidRPr="00AC0DDA">
              <w:rPr>
                <w:rFonts w:ascii="Arial" w:hAnsi="Arial" w:cs="Arial"/>
              </w:rPr>
              <w:t>3</w:t>
            </w:r>
          </w:p>
        </w:tc>
        <w:tc>
          <w:tcPr>
            <w:tcW w:w="6005" w:type="dxa"/>
          </w:tcPr>
          <w:p w14:paraId="6CA085F0" w14:textId="0C9B4484" w:rsidR="00C74AAB" w:rsidRPr="00AC0DDA" w:rsidRDefault="006B7661" w:rsidP="00F923E2">
            <w:pPr>
              <w:rPr>
                <w:rFonts w:ascii="Arial" w:hAnsi="Arial" w:cs="Arial"/>
              </w:rPr>
            </w:pPr>
            <w:proofErr w:type="spellStart"/>
            <w:r w:rsidRPr="00AC0DDA">
              <w:rPr>
                <w:rFonts w:ascii="Arial" w:hAnsi="Arial" w:cs="Arial"/>
              </w:rPr>
              <w:t>Emisiones</w:t>
            </w:r>
            <w:proofErr w:type="spellEnd"/>
            <w:r w:rsidRPr="00AC0DDA">
              <w:rPr>
                <w:rFonts w:ascii="Arial" w:hAnsi="Arial" w:cs="Arial"/>
              </w:rPr>
              <w:t xml:space="preserve"> de </w:t>
            </w:r>
            <w:proofErr w:type="spellStart"/>
            <w:r w:rsidRPr="00AC0DDA">
              <w:rPr>
                <w:rFonts w:ascii="Arial" w:hAnsi="Arial" w:cs="Arial"/>
              </w:rPr>
              <w:t>sistemas</w:t>
            </w:r>
            <w:proofErr w:type="spellEnd"/>
            <w:r w:rsidRPr="00AC0DDA">
              <w:rPr>
                <w:rFonts w:ascii="Arial" w:hAnsi="Arial" w:cs="Arial"/>
              </w:rPr>
              <w:t xml:space="preserve"> </w:t>
            </w:r>
            <w:proofErr w:type="spellStart"/>
            <w:r w:rsidRPr="00AC0DDA">
              <w:rPr>
                <w:rFonts w:ascii="Arial" w:hAnsi="Arial" w:cs="Arial"/>
              </w:rPr>
              <w:t>mecánicos</w:t>
            </w:r>
            <w:proofErr w:type="spellEnd"/>
            <w:r w:rsidRPr="00AC0DDA">
              <w:rPr>
                <w:rFonts w:ascii="Arial" w:hAnsi="Arial" w:cs="Arial"/>
              </w:rPr>
              <w:t xml:space="preserve"> </w:t>
            </w:r>
            <w:proofErr w:type="spellStart"/>
            <w:r w:rsidRPr="00AC0DDA">
              <w:rPr>
                <w:rFonts w:ascii="Arial" w:hAnsi="Arial" w:cs="Arial"/>
              </w:rPr>
              <w:t>utilizados</w:t>
            </w:r>
            <w:proofErr w:type="spellEnd"/>
            <w:r w:rsidRPr="00AC0DDA">
              <w:rPr>
                <w:rFonts w:ascii="Arial" w:hAnsi="Arial" w:cs="Arial"/>
              </w:rPr>
              <w:t xml:space="preserve"> para </w:t>
            </w:r>
            <w:proofErr w:type="spellStart"/>
            <w:r w:rsidRPr="00AC0DDA">
              <w:rPr>
                <w:rFonts w:ascii="Arial" w:hAnsi="Arial" w:cs="Arial"/>
              </w:rPr>
              <w:t>re</w:t>
            </w:r>
            <w:r w:rsidR="00B65DB0" w:rsidRPr="00AC0DDA">
              <w:rPr>
                <w:rFonts w:ascii="Arial" w:hAnsi="Arial" w:cs="Arial"/>
              </w:rPr>
              <w:t>colectar</w:t>
            </w:r>
            <w:proofErr w:type="spellEnd"/>
            <w:r w:rsidRPr="00AC0DDA">
              <w:rPr>
                <w:rFonts w:ascii="Arial" w:hAnsi="Arial" w:cs="Arial"/>
              </w:rPr>
              <w:t xml:space="preserve"> y </w:t>
            </w:r>
            <w:proofErr w:type="spellStart"/>
            <w:r w:rsidRPr="00AC0DDA">
              <w:rPr>
                <w:rFonts w:ascii="Arial" w:hAnsi="Arial" w:cs="Arial"/>
              </w:rPr>
              <w:t>transportar</w:t>
            </w:r>
            <w:proofErr w:type="spellEnd"/>
            <w:r w:rsidRPr="00AC0DDA">
              <w:rPr>
                <w:rFonts w:ascii="Arial" w:hAnsi="Arial" w:cs="Arial"/>
              </w:rPr>
              <w:t xml:space="preserve"> </w:t>
            </w:r>
            <w:proofErr w:type="spellStart"/>
            <w:r w:rsidRPr="00AC0DDA">
              <w:rPr>
                <w:rFonts w:ascii="Arial" w:hAnsi="Arial" w:cs="Arial"/>
              </w:rPr>
              <w:t>residuos</w:t>
            </w:r>
            <w:proofErr w:type="spellEnd"/>
            <w:r w:rsidRPr="00AC0DDA">
              <w:rPr>
                <w:rFonts w:ascii="Arial" w:hAnsi="Arial" w:cs="Arial"/>
              </w:rPr>
              <w:t xml:space="preserve"> (p. </w:t>
            </w:r>
            <w:proofErr w:type="spellStart"/>
            <w:r w:rsidRPr="00AC0DDA">
              <w:rPr>
                <w:rFonts w:ascii="Arial" w:hAnsi="Arial" w:cs="Arial"/>
              </w:rPr>
              <w:t>ej</w:t>
            </w:r>
            <w:proofErr w:type="spellEnd"/>
            <w:r w:rsidRPr="00AC0DDA">
              <w:rPr>
                <w:rFonts w:ascii="Arial" w:hAnsi="Arial" w:cs="Arial"/>
              </w:rPr>
              <w:t xml:space="preserve">., </w:t>
            </w:r>
            <w:proofErr w:type="spellStart"/>
            <w:r w:rsidRPr="00AC0DDA">
              <w:rPr>
                <w:rFonts w:ascii="Arial" w:hAnsi="Arial" w:cs="Arial"/>
              </w:rPr>
              <w:t>motores</w:t>
            </w:r>
            <w:proofErr w:type="spellEnd"/>
            <w:r w:rsidRPr="00AC0DDA">
              <w:rPr>
                <w:rFonts w:ascii="Arial" w:hAnsi="Arial" w:cs="Arial"/>
              </w:rPr>
              <w:t xml:space="preserve"> y </w:t>
            </w:r>
            <w:proofErr w:type="spellStart"/>
            <w:r w:rsidRPr="00AC0DDA">
              <w:rPr>
                <w:rFonts w:ascii="Arial" w:hAnsi="Arial" w:cs="Arial"/>
              </w:rPr>
              <w:t>bombas</w:t>
            </w:r>
            <w:proofErr w:type="spellEnd"/>
            <w:r w:rsidRPr="00AC0DDA">
              <w:rPr>
                <w:rFonts w:ascii="Arial" w:hAnsi="Arial" w:cs="Arial"/>
              </w:rPr>
              <w:t xml:space="preserve"> para </w:t>
            </w:r>
            <w:proofErr w:type="spellStart"/>
            <w:r w:rsidRPr="00AC0DDA">
              <w:rPr>
                <w:rFonts w:ascii="Arial" w:hAnsi="Arial" w:cs="Arial"/>
              </w:rPr>
              <w:t>sistemas</w:t>
            </w:r>
            <w:proofErr w:type="spellEnd"/>
            <w:r w:rsidRPr="00AC0DDA">
              <w:rPr>
                <w:rFonts w:ascii="Arial" w:hAnsi="Arial" w:cs="Arial"/>
              </w:rPr>
              <w:t xml:space="preserve"> de </w:t>
            </w:r>
            <w:proofErr w:type="spellStart"/>
            <w:r w:rsidRPr="00AC0DDA">
              <w:rPr>
                <w:rFonts w:ascii="Arial" w:hAnsi="Arial" w:cs="Arial"/>
              </w:rPr>
              <w:t>vaciado</w:t>
            </w:r>
            <w:proofErr w:type="spellEnd"/>
            <w:r w:rsidRPr="00AC0DDA">
              <w:rPr>
                <w:rFonts w:ascii="Arial" w:hAnsi="Arial" w:cs="Arial"/>
              </w:rPr>
              <w:t xml:space="preserve">; </w:t>
            </w:r>
            <w:proofErr w:type="spellStart"/>
            <w:r w:rsidRPr="00AC0DDA">
              <w:rPr>
                <w:rFonts w:ascii="Arial" w:hAnsi="Arial" w:cs="Arial"/>
              </w:rPr>
              <w:t>aspiradoras</w:t>
            </w:r>
            <w:proofErr w:type="spellEnd"/>
            <w:r w:rsidRPr="00AC0DDA">
              <w:rPr>
                <w:rFonts w:ascii="Arial" w:hAnsi="Arial" w:cs="Arial"/>
              </w:rPr>
              <w:t xml:space="preserve"> y </w:t>
            </w:r>
            <w:proofErr w:type="spellStart"/>
            <w:r w:rsidRPr="00AC0DDA">
              <w:rPr>
                <w:rFonts w:ascii="Arial" w:hAnsi="Arial" w:cs="Arial"/>
              </w:rPr>
              <w:t>tractores</w:t>
            </w:r>
            <w:proofErr w:type="spellEnd"/>
            <w:r w:rsidRPr="00AC0DDA">
              <w:rPr>
                <w:rFonts w:ascii="Arial" w:hAnsi="Arial" w:cs="Arial"/>
              </w:rPr>
              <w:t xml:space="preserve"> para </w:t>
            </w:r>
            <w:proofErr w:type="spellStart"/>
            <w:r w:rsidRPr="00AC0DDA">
              <w:rPr>
                <w:rFonts w:ascii="Arial" w:hAnsi="Arial" w:cs="Arial"/>
              </w:rPr>
              <w:t>sistemas</w:t>
            </w:r>
            <w:proofErr w:type="spellEnd"/>
            <w:r w:rsidRPr="00AC0DDA">
              <w:rPr>
                <w:rFonts w:ascii="Arial" w:hAnsi="Arial" w:cs="Arial"/>
              </w:rPr>
              <w:t xml:space="preserve"> de </w:t>
            </w:r>
            <w:proofErr w:type="spellStart"/>
            <w:r w:rsidRPr="00AC0DDA">
              <w:rPr>
                <w:rFonts w:ascii="Arial" w:hAnsi="Arial" w:cs="Arial"/>
              </w:rPr>
              <w:t>raspadura</w:t>
            </w:r>
            <w:proofErr w:type="spellEnd"/>
            <w:r w:rsidRPr="00AC0DDA">
              <w:rPr>
                <w:rFonts w:ascii="Arial" w:hAnsi="Arial" w:cs="Arial"/>
              </w:rPr>
              <w:t>)</w:t>
            </w:r>
          </w:p>
        </w:tc>
        <w:tc>
          <w:tcPr>
            <w:tcW w:w="665" w:type="dxa"/>
            <w:vAlign w:val="center"/>
          </w:tcPr>
          <w:p w14:paraId="196AECE2" w14:textId="6D2E50AB" w:rsidR="00C74AAB" w:rsidRPr="00AC0DDA" w:rsidRDefault="00C74AAB" w:rsidP="00F923E2">
            <w:pPr>
              <w:jc w:val="center"/>
              <w:rPr>
                <w:rFonts w:ascii="Arial" w:hAnsi="Arial" w:cs="Arial"/>
              </w:rPr>
            </w:pPr>
            <w:r w:rsidRPr="00AC0DDA">
              <w:rPr>
                <w:rFonts w:ascii="Arial" w:hAnsi="Arial" w:cs="Arial"/>
              </w:rPr>
              <w:t>CO</w:t>
            </w:r>
            <w:r w:rsidRPr="00AC0DDA">
              <w:rPr>
                <w:rFonts w:ascii="Arial" w:hAnsi="Arial" w:cs="Arial"/>
                <w:vertAlign w:val="subscript"/>
              </w:rPr>
              <w:t>2</w:t>
            </w:r>
          </w:p>
        </w:tc>
        <w:tc>
          <w:tcPr>
            <w:tcW w:w="1745" w:type="dxa"/>
            <w:vAlign w:val="center"/>
          </w:tcPr>
          <w:p w14:paraId="653F45B1" w14:textId="6A0602F0" w:rsidR="00C74AAB" w:rsidRPr="00AC0DDA" w:rsidRDefault="00C74AAB" w:rsidP="00F923E2">
            <w:pPr>
              <w:jc w:val="center"/>
              <w:rPr>
                <w:rFonts w:ascii="Arial" w:hAnsi="Arial" w:cs="Arial"/>
              </w:rPr>
            </w:pPr>
            <w:proofErr w:type="gramStart"/>
            <w:r w:rsidRPr="00AC0DDA">
              <w:rPr>
                <w:rFonts w:ascii="Arial" w:hAnsi="Arial" w:cs="Arial"/>
              </w:rPr>
              <w:t>B,P</w:t>
            </w:r>
            <w:proofErr w:type="gramEnd"/>
          </w:p>
        </w:tc>
      </w:tr>
      <w:tr w:rsidR="00C74AAB" w:rsidRPr="00AC0DDA" w14:paraId="66AD912B" w14:textId="77777777" w:rsidTr="00F923E2">
        <w:tc>
          <w:tcPr>
            <w:tcW w:w="658" w:type="dxa"/>
            <w:vMerge/>
            <w:vAlign w:val="center"/>
          </w:tcPr>
          <w:p w14:paraId="724CAB42" w14:textId="77777777" w:rsidR="00C74AAB" w:rsidRPr="00AC0DDA" w:rsidRDefault="00C74AAB" w:rsidP="00F923E2">
            <w:pPr>
              <w:jc w:val="center"/>
              <w:rPr>
                <w:rFonts w:ascii="Arial" w:hAnsi="Arial" w:cs="Arial"/>
              </w:rPr>
            </w:pPr>
          </w:p>
        </w:tc>
        <w:tc>
          <w:tcPr>
            <w:tcW w:w="6005" w:type="dxa"/>
          </w:tcPr>
          <w:p w14:paraId="0252EF54" w14:textId="3BA03F9D" w:rsidR="00C74AAB" w:rsidRPr="00AC0DDA" w:rsidRDefault="008D2824" w:rsidP="00F923E2">
            <w:pPr>
              <w:rPr>
                <w:rFonts w:ascii="Arial" w:hAnsi="Arial" w:cs="Arial"/>
                <w:lang w:val="es-MX"/>
              </w:rPr>
            </w:pPr>
            <w:r w:rsidRPr="00AC0DDA">
              <w:rPr>
                <w:rFonts w:ascii="Arial" w:hAnsi="Arial" w:cs="Arial"/>
                <w:lang w:val="es-MX"/>
              </w:rPr>
              <w:t>Emisiones de vehículos (por ejemplo, para digestores centralizados)</w:t>
            </w:r>
          </w:p>
        </w:tc>
        <w:tc>
          <w:tcPr>
            <w:tcW w:w="665" w:type="dxa"/>
            <w:vAlign w:val="center"/>
          </w:tcPr>
          <w:p w14:paraId="43DFFCA7" w14:textId="25270734" w:rsidR="00C74AAB" w:rsidRPr="00AC0DDA" w:rsidRDefault="00C74AAB" w:rsidP="00F923E2">
            <w:pPr>
              <w:jc w:val="center"/>
              <w:rPr>
                <w:rFonts w:ascii="Arial" w:hAnsi="Arial" w:cs="Arial"/>
              </w:rPr>
            </w:pPr>
            <w:r w:rsidRPr="00AC0DDA">
              <w:rPr>
                <w:rFonts w:ascii="Arial" w:hAnsi="Arial" w:cs="Arial"/>
              </w:rPr>
              <w:t>CO</w:t>
            </w:r>
            <w:r w:rsidRPr="00AC0DDA">
              <w:rPr>
                <w:rFonts w:ascii="Arial" w:hAnsi="Arial" w:cs="Arial"/>
                <w:vertAlign w:val="subscript"/>
              </w:rPr>
              <w:t>2</w:t>
            </w:r>
          </w:p>
        </w:tc>
        <w:tc>
          <w:tcPr>
            <w:tcW w:w="1745" w:type="dxa"/>
            <w:vAlign w:val="center"/>
          </w:tcPr>
          <w:p w14:paraId="42B40FCE" w14:textId="7BD5E308" w:rsidR="00C74AAB" w:rsidRPr="00AC0DDA" w:rsidRDefault="00C74AAB" w:rsidP="00F923E2">
            <w:pPr>
              <w:jc w:val="center"/>
              <w:rPr>
                <w:rFonts w:ascii="Arial" w:hAnsi="Arial" w:cs="Arial"/>
              </w:rPr>
            </w:pPr>
            <w:proofErr w:type="gramStart"/>
            <w:r w:rsidRPr="00AC0DDA">
              <w:rPr>
                <w:rFonts w:ascii="Arial" w:hAnsi="Arial" w:cs="Arial"/>
              </w:rPr>
              <w:t>B,P</w:t>
            </w:r>
            <w:proofErr w:type="gramEnd"/>
          </w:p>
        </w:tc>
      </w:tr>
      <w:tr w:rsidR="00C74AAB" w:rsidRPr="00AC0DDA" w14:paraId="61C75B53" w14:textId="77777777" w:rsidTr="00F923E2">
        <w:tc>
          <w:tcPr>
            <w:tcW w:w="658" w:type="dxa"/>
            <w:vMerge w:val="restart"/>
            <w:vAlign w:val="center"/>
          </w:tcPr>
          <w:p w14:paraId="2BA717A2" w14:textId="3769620C" w:rsidR="00C74AAB" w:rsidRPr="00AC0DDA" w:rsidRDefault="00C74AAB" w:rsidP="00F923E2">
            <w:pPr>
              <w:jc w:val="center"/>
              <w:rPr>
                <w:rFonts w:ascii="Arial" w:hAnsi="Arial" w:cs="Arial"/>
              </w:rPr>
            </w:pPr>
            <w:r w:rsidRPr="00AC0DDA">
              <w:rPr>
                <w:rFonts w:ascii="Arial" w:hAnsi="Arial" w:cs="Arial"/>
              </w:rPr>
              <w:lastRenderedPageBreak/>
              <w:t>4</w:t>
            </w:r>
          </w:p>
        </w:tc>
        <w:tc>
          <w:tcPr>
            <w:tcW w:w="6005" w:type="dxa"/>
          </w:tcPr>
          <w:p w14:paraId="444262BD" w14:textId="12D3DF12" w:rsidR="00C74AAB" w:rsidRPr="00AC0DDA" w:rsidRDefault="00463F08" w:rsidP="00F923E2">
            <w:pPr>
              <w:rPr>
                <w:rFonts w:ascii="Arial" w:hAnsi="Arial" w:cs="Arial"/>
                <w:lang w:val="es-MX"/>
              </w:rPr>
            </w:pPr>
            <w:r w:rsidRPr="00AC0DDA">
              <w:rPr>
                <w:rFonts w:ascii="Arial" w:hAnsi="Arial" w:cs="Arial"/>
                <w:lang w:val="es-MX"/>
              </w:rPr>
              <w:t>Emisiones de tratamiento y almacenamiento de residuos incluyendo: lagunas anaeróbicas, depósitos secos, pilas de compost</w:t>
            </w:r>
            <w:r w:rsidR="00717C40" w:rsidRPr="00AC0DDA">
              <w:rPr>
                <w:rFonts w:ascii="Arial" w:hAnsi="Arial" w:cs="Arial"/>
                <w:lang w:val="es-MX"/>
              </w:rPr>
              <w:t>a</w:t>
            </w:r>
            <w:r w:rsidRPr="00AC0DDA">
              <w:rPr>
                <w:rFonts w:ascii="Arial" w:hAnsi="Arial" w:cs="Arial"/>
                <w:lang w:val="es-MX"/>
              </w:rPr>
              <w:t>, pilas de almacenamiento sólido, cuencas de estiércol, tratamiento aeróbico, estanques de almacenamiento, etc.</w:t>
            </w:r>
          </w:p>
        </w:tc>
        <w:tc>
          <w:tcPr>
            <w:tcW w:w="665" w:type="dxa"/>
            <w:vAlign w:val="center"/>
          </w:tcPr>
          <w:p w14:paraId="1631D8A1" w14:textId="63E56F04" w:rsidR="00C74AAB" w:rsidRPr="00AC0DDA" w:rsidRDefault="00F070EF" w:rsidP="00F923E2">
            <w:pPr>
              <w:jc w:val="center"/>
              <w:rPr>
                <w:rFonts w:ascii="Arial" w:hAnsi="Arial" w:cs="Arial"/>
              </w:rPr>
            </w:pPr>
            <w:r w:rsidRPr="00AC0DDA">
              <w:rPr>
                <w:rFonts w:ascii="Arial" w:hAnsi="Arial" w:cs="Arial"/>
              </w:rPr>
              <w:t>CH</w:t>
            </w:r>
            <w:r w:rsidRPr="00AC0DDA">
              <w:rPr>
                <w:rFonts w:ascii="Arial" w:hAnsi="Arial" w:cs="Arial"/>
                <w:vertAlign w:val="subscript"/>
              </w:rPr>
              <w:t>4</w:t>
            </w:r>
          </w:p>
        </w:tc>
        <w:tc>
          <w:tcPr>
            <w:tcW w:w="1745" w:type="dxa"/>
            <w:vAlign w:val="center"/>
          </w:tcPr>
          <w:p w14:paraId="41D2D20A" w14:textId="7C9EB741" w:rsidR="00C74AAB" w:rsidRPr="00AC0DDA" w:rsidRDefault="008928FB" w:rsidP="00F923E2">
            <w:pPr>
              <w:jc w:val="center"/>
              <w:rPr>
                <w:rFonts w:ascii="Arial" w:hAnsi="Arial" w:cs="Arial"/>
              </w:rPr>
            </w:pPr>
            <w:proofErr w:type="gramStart"/>
            <w:r w:rsidRPr="00AC0DDA">
              <w:rPr>
                <w:rFonts w:ascii="Arial" w:hAnsi="Arial" w:cs="Arial"/>
              </w:rPr>
              <w:t>B,P</w:t>
            </w:r>
            <w:proofErr w:type="gramEnd"/>
          </w:p>
        </w:tc>
      </w:tr>
      <w:tr w:rsidR="00C74AAB" w:rsidRPr="00AC0DDA" w14:paraId="719E4263" w14:textId="77777777" w:rsidTr="00F923E2">
        <w:tc>
          <w:tcPr>
            <w:tcW w:w="658" w:type="dxa"/>
            <w:vMerge/>
            <w:vAlign w:val="center"/>
          </w:tcPr>
          <w:p w14:paraId="38076C06" w14:textId="77777777" w:rsidR="00C74AAB" w:rsidRPr="00AC0DDA" w:rsidRDefault="00C74AAB" w:rsidP="00F923E2">
            <w:pPr>
              <w:jc w:val="center"/>
              <w:rPr>
                <w:rFonts w:ascii="Arial" w:hAnsi="Arial" w:cs="Arial"/>
              </w:rPr>
            </w:pPr>
          </w:p>
        </w:tc>
        <w:tc>
          <w:tcPr>
            <w:tcW w:w="6005" w:type="dxa"/>
          </w:tcPr>
          <w:p w14:paraId="0FC7F91A" w14:textId="68F465B2" w:rsidR="00C74AAB" w:rsidRPr="00AC0DDA" w:rsidRDefault="00463F08" w:rsidP="00F923E2">
            <w:pPr>
              <w:rPr>
                <w:rFonts w:ascii="Arial" w:hAnsi="Arial" w:cs="Arial"/>
                <w:lang w:val="es-MX"/>
              </w:rPr>
            </w:pPr>
            <w:r w:rsidRPr="00AC0DDA">
              <w:rPr>
                <w:rFonts w:ascii="Arial" w:hAnsi="Arial" w:cs="Arial"/>
                <w:lang w:val="es-MX"/>
              </w:rPr>
              <w:t>Emisiones de equipo de apoyo</w:t>
            </w:r>
          </w:p>
        </w:tc>
        <w:tc>
          <w:tcPr>
            <w:tcW w:w="665" w:type="dxa"/>
            <w:vAlign w:val="center"/>
          </w:tcPr>
          <w:p w14:paraId="42211995" w14:textId="64AA4100" w:rsidR="00C74AAB" w:rsidRPr="00AC0DDA" w:rsidRDefault="008928FB" w:rsidP="00F923E2">
            <w:pPr>
              <w:jc w:val="center"/>
              <w:rPr>
                <w:rFonts w:ascii="Arial" w:hAnsi="Arial" w:cs="Arial"/>
              </w:rPr>
            </w:pPr>
            <w:r w:rsidRPr="00AC0DDA">
              <w:rPr>
                <w:rFonts w:ascii="Arial" w:hAnsi="Arial" w:cs="Arial"/>
              </w:rPr>
              <w:t>CO</w:t>
            </w:r>
            <w:r w:rsidRPr="00AC0DDA">
              <w:rPr>
                <w:rFonts w:ascii="Arial" w:hAnsi="Arial" w:cs="Arial"/>
                <w:vertAlign w:val="subscript"/>
              </w:rPr>
              <w:t>2</w:t>
            </w:r>
          </w:p>
        </w:tc>
        <w:tc>
          <w:tcPr>
            <w:tcW w:w="1745" w:type="dxa"/>
            <w:vAlign w:val="center"/>
          </w:tcPr>
          <w:p w14:paraId="05AC0289" w14:textId="7D24E2EF" w:rsidR="00C74AAB" w:rsidRPr="00AC0DDA" w:rsidRDefault="008928FB" w:rsidP="00F923E2">
            <w:pPr>
              <w:jc w:val="center"/>
              <w:rPr>
                <w:rFonts w:ascii="Arial" w:hAnsi="Arial" w:cs="Arial"/>
              </w:rPr>
            </w:pPr>
            <w:proofErr w:type="gramStart"/>
            <w:r w:rsidRPr="00AC0DDA">
              <w:rPr>
                <w:rFonts w:ascii="Arial" w:hAnsi="Arial" w:cs="Arial"/>
              </w:rPr>
              <w:t>B,P</w:t>
            </w:r>
            <w:proofErr w:type="gramEnd"/>
          </w:p>
        </w:tc>
      </w:tr>
      <w:tr w:rsidR="005523C9" w:rsidRPr="00AC0DDA" w14:paraId="6DA8B004" w14:textId="77777777" w:rsidTr="00F923E2">
        <w:tc>
          <w:tcPr>
            <w:tcW w:w="658" w:type="dxa"/>
            <w:vAlign w:val="center"/>
          </w:tcPr>
          <w:p w14:paraId="5F65C048" w14:textId="3916974F" w:rsidR="005523C9" w:rsidRPr="00AC0DDA" w:rsidRDefault="0084311A" w:rsidP="00F923E2">
            <w:pPr>
              <w:jc w:val="center"/>
              <w:rPr>
                <w:rFonts w:ascii="Arial" w:hAnsi="Arial" w:cs="Arial"/>
              </w:rPr>
            </w:pPr>
            <w:r w:rsidRPr="00AC0DDA">
              <w:rPr>
                <w:rFonts w:ascii="Arial" w:hAnsi="Arial" w:cs="Arial"/>
              </w:rPr>
              <w:t>5</w:t>
            </w:r>
          </w:p>
        </w:tc>
        <w:tc>
          <w:tcPr>
            <w:tcW w:w="6005" w:type="dxa"/>
          </w:tcPr>
          <w:p w14:paraId="5D8E6EC9" w14:textId="0DB544B4" w:rsidR="005523C9" w:rsidRPr="00AC0DDA" w:rsidRDefault="00463F08" w:rsidP="00F923E2">
            <w:pPr>
              <w:rPr>
                <w:rFonts w:ascii="Arial" w:hAnsi="Arial" w:cs="Arial"/>
                <w:lang w:val="es-MX"/>
              </w:rPr>
            </w:pPr>
            <w:r w:rsidRPr="00AC0DDA">
              <w:rPr>
                <w:rFonts w:ascii="Arial" w:hAnsi="Arial" w:cs="Arial"/>
                <w:lang w:val="es-MX"/>
              </w:rPr>
              <w:t xml:space="preserve">Emisiones del digestor </w:t>
            </w:r>
            <w:r w:rsidR="00717C40" w:rsidRPr="00AC0DDA">
              <w:rPr>
                <w:rFonts w:ascii="Arial" w:hAnsi="Arial" w:cs="Arial"/>
                <w:lang w:val="es-MX"/>
              </w:rPr>
              <w:t>anaeróbico</w:t>
            </w:r>
            <w:r w:rsidRPr="00AC0DDA">
              <w:rPr>
                <w:rFonts w:ascii="Arial" w:hAnsi="Arial" w:cs="Arial"/>
                <w:lang w:val="es-MX"/>
              </w:rPr>
              <w:t xml:space="preserve"> debido a ineficiencias en la recolección de biogás y eventos de ventilación</w:t>
            </w:r>
          </w:p>
        </w:tc>
        <w:tc>
          <w:tcPr>
            <w:tcW w:w="665" w:type="dxa"/>
            <w:vAlign w:val="center"/>
          </w:tcPr>
          <w:p w14:paraId="6A5DC4BF" w14:textId="45379602" w:rsidR="005523C9" w:rsidRPr="00AC0DDA" w:rsidRDefault="0084311A" w:rsidP="00F923E2">
            <w:pPr>
              <w:jc w:val="center"/>
              <w:rPr>
                <w:rFonts w:ascii="Arial" w:hAnsi="Arial" w:cs="Arial"/>
              </w:rPr>
            </w:pPr>
            <w:r w:rsidRPr="00AC0DDA">
              <w:rPr>
                <w:rFonts w:ascii="Arial" w:hAnsi="Arial" w:cs="Arial"/>
              </w:rPr>
              <w:t>CH</w:t>
            </w:r>
            <w:r w:rsidRPr="00AC0DDA">
              <w:rPr>
                <w:rFonts w:ascii="Arial" w:hAnsi="Arial" w:cs="Arial"/>
                <w:vertAlign w:val="subscript"/>
              </w:rPr>
              <w:t>4</w:t>
            </w:r>
          </w:p>
        </w:tc>
        <w:tc>
          <w:tcPr>
            <w:tcW w:w="1745" w:type="dxa"/>
            <w:vAlign w:val="center"/>
          </w:tcPr>
          <w:p w14:paraId="3C3CECB0" w14:textId="34A82609" w:rsidR="005523C9" w:rsidRPr="00AC0DDA" w:rsidRDefault="0084311A" w:rsidP="00F923E2">
            <w:pPr>
              <w:jc w:val="center"/>
              <w:rPr>
                <w:rFonts w:ascii="Arial" w:hAnsi="Arial" w:cs="Arial"/>
              </w:rPr>
            </w:pPr>
            <w:r w:rsidRPr="00AC0DDA">
              <w:rPr>
                <w:rFonts w:ascii="Arial" w:hAnsi="Arial" w:cs="Arial"/>
              </w:rPr>
              <w:t>P</w:t>
            </w:r>
          </w:p>
        </w:tc>
      </w:tr>
      <w:tr w:rsidR="001A1F11" w:rsidRPr="00AC0DDA" w14:paraId="2ACD6B41" w14:textId="77777777" w:rsidTr="00F923E2">
        <w:tc>
          <w:tcPr>
            <w:tcW w:w="658" w:type="dxa"/>
            <w:vAlign w:val="center"/>
          </w:tcPr>
          <w:p w14:paraId="7B756E9A" w14:textId="2D9AA456" w:rsidR="001A1F11" w:rsidRPr="00AC0DDA" w:rsidRDefault="001A1F11" w:rsidP="00F923E2">
            <w:pPr>
              <w:jc w:val="center"/>
              <w:rPr>
                <w:rFonts w:ascii="Arial" w:hAnsi="Arial" w:cs="Arial"/>
              </w:rPr>
            </w:pPr>
            <w:r w:rsidRPr="00AC0DDA">
              <w:rPr>
                <w:rFonts w:ascii="Arial" w:hAnsi="Arial" w:cs="Arial"/>
              </w:rPr>
              <w:t>6</w:t>
            </w:r>
          </w:p>
        </w:tc>
        <w:tc>
          <w:tcPr>
            <w:tcW w:w="6005" w:type="dxa"/>
          </w:tcPr>
          <w:p w14:paraId="6321128A" w14:textId="52B90E82" w:rsidR="001A1F11" w:rsidRPr="00AC0DDA" w:rsidRDefault="00D967DC" w:rsidP="00F923E2">
            <w:pPr>
              <w:rPr>
                <w:rFonts w:ascii="Arial" w:hAnsi="Arial" w:cs="Arial"/>
              </w:rPr>
            </w:pPr>
            <w:proofErr w:type="spellStart"/>
            <w:r w:rsidRPr="00AC0DDA">
              <w:rPr>
                <w:rFonts w:ascii="Arial" w:hAnsi="Arial" w:cs="Arial"/>
              </w:rPr>
              <w:t>Emisiones</w:t>
            </w:r>
            <w:proofErr w:type="spellEnd"/>
            <w:r w:rsidRPr="00AC0DDA">
              <w:rPr>
                <w:rFonts w:ascii="Arial" w:hAnsi="Arial" w:cs="Arial"/>
              </w:rPr>
              <w:t xml:space="preserve"> del </w:t>
            </w:r>
            <w:proofErr w:type="spellStart"/>
            <w:r w:rsidRPr="00AC0DDA">
              <w:rPr>
                <w:rFonts w:ascii="Arial" w:hAnsi="Arial" w:cs="Arial"/>
              </w:rPr>
              <w:t>estanque</w:t>
            </w:r>
            <w:proofErr w:type="spellEnd"/>
            <w:r w:rsidRPr="00AC0DDA">
              <w:rPr>
                <w:rFonts w:ascii="Arial" w:hAnsi="Arial" w:cs="Arial"/>
              </w:rPr>
              <w:t xml:space="preserve"> </w:t>
            </w:r>
            <w:proofErr w:type="spellStart"/>
            <w:r w:rsidRPr="00AC0DDA">
              <w:rPr>
                <w:rFonts w:ascii="Arial" w:hAnsi="Arial" w:cs="Arial"/>
              </w:rPr>
              <w:t>efluente</w:t>
            </w:r>
            <w:proofErr w:type="spellEnd"/>
          </w:p>
        </w:tc>
        <w:tc>
          <w:tcPr>
            <w:tcW w:w="665" w:type="dxa"/>
            <w:vAlign w:val="center"/>
          </w:tcPr>
          <w:p w14:paraId="7BAA3D2D" w14:textId="0F84F7E8" w:rsidR="001A1F11" w:rsidRPr="00AC0DDA" w:rsidRDefault="001A1F11" w:rsidP="00F923E2">
            <w:pPr>
              <w:jc w:val="center"/>
              <w:rPr>
                <w:rFonts w:ascii="Arial" w:hAnsi="Arial" w:cs="Arial"/>
              </w:rPr>
            </w:pPr>
            <w:r w:rsidRPr="00AC0DDA">
              <w:rPr>
                <w:rFonts w:ascii="Arial" w:hAnsi="Arial" w:cs="Arial"/>
              </w:rPr>
              <w:t>CH</w:t>
            </w:r>
            <w:r w:rsidRPr="00AC0DDA">
              <w:rPr>
                <w:rFonts w:ascii="Arial" w:hAnsi="Arial" w:cs="Arial"/>
                <w:vertAlign w:val="subscript"/>
              </w:rPr>
              <w:t>4</w:t>
            </w:r>
          </w:p>
        </w:tc>
        <w:tc>
          <w:tcPr>
            <w:tcW w:w="1745" w:type="dxa"/>
            <w:vAlign w:val="center"/>
          </w:tcPr>
          <w:p w14:paraId="06D11712" w14:textId="7B274483" w:rsidR="001A1F11" w:rsidRPr="00AC0DDA" w:rsidRDefault="001A1F11" w:rsidP="00F923E2">
            <w:pPr>
              <w:jc w:val="center"/>
              <w:rPr>
                <w:rFonts w:ascii="Arial" w:hAnsi="Arial" w:cs="Arial"/>
              </w:rPr>
            </w:pPr>
            <w:r w:rsidRPr="00AC0DDA">
              <w:rPr>
                <w:rFonts w:ascii="Arial" w:hAnsi="Arial" w:cs="Arial"/>
              </w:rPr>
              <w:t>P</w:t>
            </w:r>
          </w:p>
        </w:tc>
      </w:tr>
      <w:tr w:rsidR="00F7541D" w:rsidRPr="00AC0DDA" w14:paraId="1F83B924" w14:textId="77777777" w:rsidTr="00F923E2">
        <w:tc>
          <w:tcPr>
            <w:tcW w:w="658" w:type="dxa"/>
            <w:vAlign w:val="center"/>
          </w:tcPr>
          <w:p w14:paraId="76616FE0" w14:textId="5747D7F7" w:rsidR="00F7541D" w:rsidRPr="00AC0DDA" w:rsidRDefault="00F7541D" w:rsidP="00F923E2">
            <w:pPr>
              <w:jc w:val="center"/>
              <w:rPr>
                <w:rFonts w:ascii="Arial" w:hAnsi="Arial" w:cs="Arial"/>
              </w:rPr>
            </w:pPr>
            <w:r w:rsidRPr="00AC0DDA">
              <w:rPr>
                <w:rFonts w:ascii="Arial" w:hAnsi="Arial" w:cs="Arial"/>
              </w:rPr>
              <w:t>7</w:t>
            </w:r>
          </w:p>
        </w:tc>
        <w:tc>
          <w:tcPr>
            <w:tcW w:w="6005" w:type="dxa"/>
          </w:tcPr>
          <w:p w14:paraId="130DE362" w14:textId="5FF7CEEB" w:rsidR="00F7541D" w:rsidRPr="00AC0DDA" w:rsidRDefault="00D967DC" w:rsidP="00F923E2">
            <w:pPr>
              <w:rPr>
                <w:rFonts w:ascii="Arial" w:hAnsi="Arial" w:cs="Arial"/>
                <w:lang w:val="es-MX"/>
              </w:rPr>
            </w:pPr>
            <w:r w:rsidRPr="00AC0DDA">
              <w:rPr>
                <w:rFonts w:ascii="Arial" w:hAnsi="Arial" w:cs="Arial"/>
                <w:lang w:val="es-MX"/>
              </w:rPr>
              <w:t>Emisiones de los vehículos para aplicación de tierra y/o el transporte fuera del sitio</w:t>
            </w:r>
          </w:p>
        </w:tc>
        <w:tc>
          <w:tcPr>
            <w:tcW w:w="665" w:type="dxa"/>
            <w:vAlign w:val="center"/>
          </w:tcPr>
          <w:p w14:paraId="16D8D596" w14:textId="237CDB72" w:rsidR="00F7541D" w:rsidRPr="00AC0DDA" w:rsidRDefault="00F7541D" w:rsidP="00F923E2">
            <w:pPr>
              <w:jc w:val="center"/>
              <w:rPr>
                <w:rFonts w:ascii="Arial" w:hAnsi="Arial" w:cs="Arial"/>
              </w:rPr>
            </w:pPr>
            <w:r w:rsidRPr="00AC0DDA">
              <w:rPr>
                <w:rFonts w:ascii="Arial" w:hAnsi="Arial" w:cs="Arial"/>
              </w:rPr>
              <w:t>CO</w:t>
            </w:r>
            <w:r w:rsidRPr="00AC0DDA">
              <w:rPr>
                <w:rFonts w:ascii="Arial" w:hAnsi="Arial" w:cs="Arial"/>
                <w:vertAlign w:val="subscript"/>
              </w:rPr>
              <w:t>2</w:t>
            </w:r>
          </w:p>
        </w:tc>
        <w:tc>
          <w:tcPr>
            <w:tcW w:w="1745" w:type="dxa"/>
            <w:vAlign w:val="center"/>
          </w:tcPr>
          <w:p w14:paraId="17868AB3" w14:textId="07FB7830" w:rsidR="00F7541D" w:rsidRPr="00AC0DDA" w:rsidRDefault="00F7541D" w:rsidP="00F923E2">
            <w:pPr>
              <w:jc w:val="center"/>
              <w:rPr>
                <w:rFonts w:ascii="Arial" w:hAnsi="Arial" w:cs="Arial"/>
              </w:rPr>
            </w:pPr>
            <w:proofErr w:type="gramStart"/>
            <w:r w:rsidRPr="00AC0DDA">
              <w:rPr>
                <w:rFonts w:ascii="Arial" w:hAnsi="Arial" w:cs="Arial"/>
              </w:rPr>
              <w:t>B,P</w:t>
            </w:r>
            <w:proofErr w:type="gramEnd"/>
          </w:p>
        </w:tc>
      </w:tr>
      <w:tr w:rsidR="00277DC6" w:rsidRPr="00AC0DDA" w14:paraId="2D5A8535" w14:textId="77777777" w:rsidTr="00F923E2">
        <w:tc>
          <w:tcPr>
            <w:tcW w:w="658" w:type="dxa"/>
            <w:vAlign w:val="center"/>
          </w:tcPr>
          <w:p w14:paraId="4B59B5A9" w14:textId="441F0FCB" w:rsidR="00277DC6" w:rsidRPr="00AC0DDA" w:rsidRDefault="00277DC6" w:rsidP="00F923E2">
            <w:pPr>
              <w:jc w:val="center"/>
              <w:rPr>
                <w:rFonts w:ascii="Arial" w:hAnsi="Arial" w:cs="Arial"/>
              </w:rPr>
            </w:pPr>
            <w:r w:rsidRPr="00AC0DDA">
              <w:rPr>
                <w:rFonts w:ascii="Arial" w:hAnsi="Arial" w:cs="Arial"/>
              </w:rPr>
              <w:t>9</w:t>
            </w:r>
          </w:p>
        </w:tc>
        <w:tc>
          <w:tcPr>
            <w:tcW w:w="6005" w:type="dxa"/>
          </w:tcPr>
          <w:p w14:paraId="4B9AEF22" w14:textId="23087A18" w:rsidR="00277DC6" w:rsidRPr="00AC0DDA" w:rsidRDefault="00D967DC" w:rsidP="00F923E2">
            <w:pPr>
              <w:rPr>
                <w:rFonts w:ascii="Arial" w:hAnsi="Arial" w:cs="Arial"/>
                <w:lang w:val="es-MX"/>
              </w:rPr>
            </w:pPr>
            <w:r w:rsidRPr="00AC0DDA">
              <w:rPr>
                <w:rFonts w:ascii="Arial" w:hAnsi="Arial" w:cs="Arial"/>
                <w:lang w:val="es-MX"/>
              </w:rPr>
              <w:t>Emisiones de combustión durante la quema, incluyendo emisiones de combustión incompleta de biogás</w:t>
            </w:r>
          </w:p>
        </w:tc>
        <w:tc>
          <w:tcPr>
            <w:tcW w:w="665" w:type="dxa"/>
            <w:vAlign w:val="center"/>
          </w:tcPr>
          <w:p w14:paraId="11D4C3EC" w14:textId="3E24988E" w:rsidR="00277DC6" w:rsidRPr="00AC0DDA" w:rsidRDefault="00277DC6" w:rsidP="00F923E2">
            <w:pPr>
              <w:jc w:val="center"/>
              <w:rPr>
                <w:rFonts w:ascii="Arial" w:hAnsi="Arial" w:cs="Arial"/>
              </w:rPr>
            </w:pPr>
            <w:r w:rsidRPr="00AC0DDA">
              <w:rPr>
                <w:rFonts w:ascii="Arial" w:hAnsi="Arial" w:cs="Arial"/>
              </w:rPr>
              <w:t>CH</w:t>
            </w:r>
            <w:r w:rsidRPr="00AC0DDA">
              <w:rPr>
                <w:rFonts w:ascii="Arial" w:hAnsi="Arial" w:cs="Arial"/>
                <w:vertAlign w:val="subscript"/>
              </w:rPr>
              <w:t>4</w:t>
            </w:r>
          </w:p>
        </w:tc>
        <w:tc>
          <w:tcPr>
            <w:tcW w:w="1745" w:type="dxa"/>
            <w:vAlign w:val="center"/>
          </w:tcPr>
          <w:p w14:paraId="2A6CDCAC" w14:textId="1CFD5AED" w:rsidR="00277DC6" w:rsidRPr="00AC0DDA" w:rsidRDefault="00277DC6" w:rsidP="00F923E2">
            <w:pPr>
              <w:jc w:val="center"/>
              <w:rPr>
                <w:rFonts w:ascii="Arial" w:hAnsi="Arial" w:cs="Arial"/>
              </w:rPr>
            </w:pPr>
            <w:r w:rsidRPr="00AC0DDA">
              <w:rPr>
                <w:rFonts w:ascii="Arial" w:hAnsi="Arial" w:cs="Arial"/>
              </w:rPr>
              <w:t>P</w:t>
            </w:r>
          </w:p>
        </w:tc>
      </w:tr>
      <w:tr w:rsidR="007D4EAC" w:rsidRPr="00AC0DDA" w14:paraId="657313D2" w14:textId="77777777" w:rsidTr="00F923E2">
        <w:tc>
          <w:tcPr>
            <w:tcW w:w="658" w:type="dxa"/>
            <w:vAlign w:val="center"/>
          </w:tcPr>
          <w:p w14:paraId="6EB3FDBB" w14:textId="703116DD" w:rsidR="007D4EAC" w:rsidRPr="00AC0DDA" w:rsidRDefault="007D4EAC" w:rsidP="00F923E2">
            <w:pPr>
              <w:jc w:val="center"/>
              <w:rPr>
                <w:rFonts w:ascii="Arial" w:hAnsi="Arial" w:cs="Arial"/>
              </w:rPr>
            </w:pPr>
            <w:r w:rsidRPr="00AC0DDA">
              <w:rPr>
                <w:rFonts w:ascii="Arial" w:hAnsi="Arial" w:cs="Arial"/>
              </w:rPr>
              <w:t>10</w:t>
            </w:r>
          </w:p>
        </w:tc>
        <w:tc>
          <w:tcPr>
            <w:tcW w:w="6005" w:type="dxa"/>
          </w:tcPr>
          <w:p w14:paraId="0A19DDAE" w14:textId="76A7889C" w:rsidR="007D4EAC" w:rsidRPr="00AC0DDA" w:rsidRDefault="00E51BB8" w:rsidP="00F923E2">
            <w:pPr>
              <w:rPr>
                <w:rFonts w:ascii="Arial" w:hAnsi="Arial" w:cs="Arial"/>
                <w:lang w:val="es-MX"/>
              </w:rPr>
            </w:pPr>
            <w:r w:rsidRPr="00AC0DDA">
              <w:rPr>
                <w:rFonts w:ascii="Arial" w:hAnsi="Arial" w:cs="Arial"/>
                <w:lang w:val="es-MX"/>
              </w:rPr>
              <w:t>Emisiones de combustión durante la generación eléctrica, incluyendo la combustión incompleta de biogás</w:t>
            </w:r>
          </w:p>
        </w:tc>
        <w:tc>
          <w:tcPr>
            <w:tcW w:w="665" w:type="dxa"/>
            <w:vAlign w:val="center"/>
          </w:tcPr>
          <w:p w14:paraId="1D5A21AC" w14:textId="073CAC16" w:rsidR="007D4EAC" w:rsidRPr="00AC0DDA" w:rsidRDefault="007D4EAC" w:rsidP="00F923E2">
            <w:pPr>
              <w:jc w:val="center"/>
              <w:rPr>
                <w:rFonts w:ascii="Arial" w:hAnsi="Arial" w:cs="Arial"/>
              </w:rPr>
            </w:pPr>
            <w:r w:rsidRPr="00AC0DDA">
              <w:rPr>
                <w:rFonts w:ascii="Arial" w:hAnsi="Arial" w:cs="Arial"/>
              </w:rPr>
              <w:t>CH</w:t>
            </w:r>
            <w:r w:rsidRPr="00AC0DDA">
              <w:rPr>
                <w:rFonts w:ascii="Arial" w:hAnsi="Arial" w:cs="Arial"/>
                <w:vertAlign w:val="subscript"/>
              </w:rPr>
              <w:t>4</w:t>
            </w:r>
          </w:p>
        </w:tc>
        <w:tc>
          <w:tcPr>
            <w:tcW w:w="1745" w:type="dxa"/>
            <w:vAlign w:val="center"/>
          </w:tcPr>
          <w:p w14:paraId="25CA8593" w14:textId="3DA26FEE" w:rsidR="007D4EAC" w:rsidRPr="00AC0DDA" w:rsidRDefault="007D4EAC" w:rsidP="00F923E2">
            <w:pPr>
              <w:jc w:val="center"/>
              <w:rPr>
                <w:rFonts w:ascii="Arial" w:hAnsi="Arial" w:cs="Arial"/>
              </w:rPr>
            </w:pPr>
            <w:r w:rsidRPr="00AC0DDA">
              <w:rPr>
                <w:rFonts w:ascii="Arial" w:hAnsi="Arial" w:cs="Arial"/>
              </w:rPr>
              <w:t>P</w:t>
            </w:r>
          </w:p>
        </w:tc>
      </w:tr>
      <w:tr w:rsidR="00C7165C" w:rsidRPr="00AC0DDA" w14:paraId="06DF18B4" w14:textId="77777777" w:rsidTr="00F923E2">
        <w:tc>
          <w:tcPr>
            <w:tcW w:w="658" w:type="dxa"/>
            <w:vAlign w:val="center"/>
          </w:tcPr>
          <w:p w14:paraId="73DCE463" w14:textId="17473FD1" w:rsidR="00C7165C" w:rsidRPr="00AC0DDA" w:rsidRDefault="00C7165C" w:rsidP="00F923E2">
            <w:pPr>
              <w:jc w:val="center"/>
              <w:rPr>
                <w:rFonts w:ascii="Arial" w:hAnsi="Arial" w:cs="Arial"/>
              </w:rPr>
            </w:pPr>
            <w:r w:rsidRPr="00AC0DDA">
              <w:rPr>
                <w:rFonts w:ascii="Arial" w:hAnsi="Arial" w:cs="Arial"/>
              </w:rPr>
              <w:t>11</w:t>
            </w:r>
          </w:p>
        </w:tc>
        <w:tc>
          <w:tcPr>
            <w:tcW w:w="6005" w:type="dxa"/>
          </w:tcPr>
          <w:p w14:paraId="7C329197" w14:textId="3214E605" w:rsidR="00C7165C" w:rsidRPr="00AC0DDA" w:rsidRDefault="00E51BB8" w:rsidP="00F923E2">
            <w:pPr>
              <w:rPr>
                <w:rFonts w:ascii="Arial" w:hAnsi="Arial" w:cs="Arial"/>
                <w:lang w:val="es-MX"/>
              </w:rPr>
            </w:pPr>
            <w:r w:rsidRPr="00AC0DDA">
              <w:rPr>
                <w:rFonts w:ascii="Arial" w:hAnsi="Arial" w:cs="Arial"/>
                <w:lang w:val="es-MX"/>
              </w:rPr>
              <w:t>Emisiones del procesamiento del biogás para la inyección de tubería o uso como combustible GNC/GNL</w:t>
            </w:r>
          </w:p>
        </w:tc>
        <w:tc>
          <w:tcPr>
            <w:tcW w:w="665" w:type="dxa"/>
            <w:vAlign w:val="center"/>
          </w:tcPr>
          <w:p w14:paraId="3B083E2C" w14:textId="762E96EA" w:rsidR="00C7165C" w:rsidRPr="00AC0DDA" w:rsidRDefault="00C7165C" w:rsidP="00F923E2">
            <w:pPr>
              <w:jc w:val="center"/>
              <w:rPr>
                <w:rFonts w:ascii="Arial" w:hAnsi="Arial" w:cs="Arial"/>
              </w:rPr>
            </w:pPr>
            <w:r w:rsidRPr="00AC0DDA">
              <w:rPr>
                <w:rFonts w:ascii="Arial" w:hAnsi="Arial" w:cs="Arial"/>
              </w:rPr>
              <w:t>CO</w:t>
            </w:r>
            <w:r w:rsidRPr="00AC0DDA">
              <w:rPr>
                <w:rFonts w:ascii="Arial" w:hAnsi="Arial" w:cs="Arial"/>
                <w:vertAlign w:val="subscript"/>
              </w:rPr>
              <w:t>2</w:t>
            </w:r>
          </w:p>
        </w:tc>
        <w:tc>
          <w:tcPr>
            <w:tcW w:w="1745" w:type="dxa"/>
            <w:vAlign w:val="center"/>
          </w:tcPr>
          <w:p w14:paraId="4646029D" w14:textId="01EF4016" w:rsidR="00C7165C" w:rsidRPr="00AC0DDA" w:rsidRDefault="00C7165C" w:rsidP="00F923E2">
            <w:pPr>
              <w:jc w:val="center"/>
              <w:rPr>
                <w:rFonts w:ascii="Arial" w:hAnsi="Arial" w:cs="Arial"/>
              </w:rPr>
            </w:pPr>
            <w:r w:rsidRPr="00AC0DDA">
              <w:rPr>
                <w:rFonts w:ascii="Arial" w:hAnsi="Arial" w:cs="Arial"/>
              </w:rPr>
              <w:t>P</w:t>
            </w:r>
          </w:p>
        </w:tc>
      </w:tr>
      <w:tr w:rsidR="00C7165C" w:rsidRPr="00AC0DDA" w14:paraId="242FC290" w14:textId="77777777" w:rsidTr="00F923E2">
        <w:tc>
          <w:tcPr>
            <w:tcW w:w="658" w:type="dxa"/>
            <w:vAlign w:val="center"/>
          </w:tcPr>
          <w:p w14:paraId="024EC219" w14:textId="4104FD99" w:rsidR="00C7165C" w:rsidRPr="00AC0DDA" w:rsidRDefault="00C7165C" w:rsidP="00F923E2">
            <w:pPr>
              <w:jc w:val="center"/>
              <w:rPr>
                <w:rFonts w:ascii="Arial" w:hAnsi="Arial" w:cs="Arial"/>
              </w:rPr>
            </w:pPr>
            <w:r w:rsidRPr="00AC0DDA">
              <w:rPr>
                <w:rFonts w:ascii="Arial" w:hAnsi="Arial" w:cs="Arial"/>
              </w:rPr>
              <w:t>12</w:t>
            </w:r>
          </w:p>
        </w:tc>
        <w:tc>
          <w:tcPr>
            <w:tcW w:w="6005" w:type="dxa"/>
          </w:tcPr>
          <w:p w14:paraId="2278E3A5" w14:textId="52C51EA7" w:rsidR="00C7165C" w:rsidRPr="00AC0DDA" w:rsidRDefault="009E3EEE" w:rsidP="00F923E2">
            <w:pPr>
              <w:rPr>
                <w:rFonts w:ascii="Arial" w:hAnsi="Arial" w:cs="Arial"/>
                <w:lang w:val="es-MX"/>
              </w:rPr>
            </w:pPr>
            <w:r w:rsidRPr="00AC0DDA">
              <w:rPr>
                <w:rFonts w:ascii="Arial" w:hAnsi="Arial" w:cs="Arial"/>
                <w:lang w:val="es-MX"/>
              </w:rPr>
              <w:t>Emisiones de combustión en caldera, incluyendo emisiones de combustión incompleta de biogás</w:t>
            </w:r>
          </w:p>
        </w:tc>
        <w:tc>
          <w:tcPr>
            <w:tcW w:w="665" w:type="dxa"/>
            <w:vAlign w:val="center"/>
          </w:tcPr>
          <w:p w14:paraId="12C1EB04" w14:textId="6976E4D7" w:rsidR="00C7165C" w:rsidRPr="00AC0DDA" w:rsidRDefault="00C7165C" w:rsidP="00F923E2">
            <w:pPr>
              <w:jc w:val="center"/>
              <w:rPr>
                <w:rFonts w:ascii="Arial" w:hAnsi="Arial" w:cs="Arial"/>
              </w:rPr>
            </w:pPr>
            <w:r w:rsidRPr="00AC0DDA">
              <w:rPr>
                <w:rFonts w:ascii="Arial" w:hAnsi="Arial" w:cs="Arial"/>
              </w:rPr>
              <w:t>CH</w:t>
            </w:r>
            <w:r w:rsidRPr="00AC0DDA">
              <w:rPr>
                <w:rFonts w:ascii="Arial" w:hAnsi="Arial" w:cs="Arial"/>
                <w:vertAlign w:val="subscript"/>
              </w:rPr>
              <w:t>4</w:t>
            </w:r>
          </w:p>
        </w:tc>
        <w:tc>
          <w:tcPr>
            <w:tcW w:w="1745" w:type="dxa"/>
            <w:vAlign w:val="center"/>
          </w:tcPr>
          <w:p w14:paraId="3461BA2B" w14:textId="11360139" w:rsidR="00C7165C" w:rsidRPr="00AC0DDA" w:rsidRDefault="00C7165C" w:rsidP="00F923E2">
            <w:pPr>
              <w:jc w:val="center"/>
              <w:rPr>
                <w:rFonts w:ascii="Arial" w:hAnsi="Arial" w:cs="Arial"/>
              </w:rPr>
            </w:pPr>
            <w:r w:rsidRPr="00AC0DDA">
              <w:rPr>
                <w:rFonts w:ascii="Arial" w:hAnsi="Arial" w:cs="Arial"/>
              </w:rPr>
              <w:t>P</w:t>
            </w:r>
          </w:p>
        </w:tc>
      </w:tr>
      <w:tr w:rsidR="009B1CFA" w:rsidRPr="00AC0DDA" w14:paraId="13476B5B" w14:textId="77777777" w:rsidTr="00F923E2">
        <w:tc>
          <w:tcPr>
            <w:tcW w:w="658" w:type="dxa"/>
            <w:vAlign w:val="center"/>
          </w:tcPr>
          <w:p w14:paraId="3299BEB2" w14:textId="12628E16" w:rsidR="009B1CFA" w:rsidRPr="00AC0DDA" w:rsidRDefault="009B1CFA" w:rsidP="00F923E2">
            <w:pPr>
              <w:jc w:val="center"/>
              <w:rPr>
                <w:rFonts w:ascii="Arial" w:hAnsi="Arial" w:cs="Arial"/>
              </w:rPr>
            </w:pPr>
            <w:r w:rsidRPr="00AC0DDA">
              <w:rPr>
                <w:rFonts w:ascii="Arial" w:hAnsi="Arial" w:cs="Arial"/>
              </w:rPr>
              <w:t>13</w:t>
            </w:r>
          </w:p>
        </w:tc>
        <w:tc>
          <w:tcPr>
            <w:tcW w:w="6005" w:type="dxa"/>
          </w:tcPr>
          <w:p w14:paraId="4F35725A" w14:textId="39E9A1B7" w:rsidR="009B1CFA" w:rsidRPr="00AC0DDA" w:rsidRDefault="009E3EEE" w:rsidP="00F923E2">
            <w:pPr>
              <w:rPr>
                <w:rFonts w:ascii="Arial" w:hAnsi="Arial" w:cs="Arial"/>
                <w:lang w:val="es-MX"/>
              </w:rPr>
            </w:pPr>
            <w:r w:rsidRPr="00AC0DDA">
              <w:rPr>
                <w:rFonts w:ascii="Arial" w:hAnsi="Arial" w:cs="Arial"/>
                <w:lang w:val="es-MX"/>
              </w:rPr>
              <w:t xml:space="preserve">Emisiones de combustión de biogás por </w:t>
            </w:r>
            <w:r w:rsidR="00CA2E78" w:rsidRPr="00AC0DDA">
              <w:rPr>
                <w:rFonts w:ascii="Arial" w:hAnsi="Arial" w:cs="Arial"/>
                <w:lang w:val="es-MX"/>
              </w:rPr>
              <w:t xml:space="preserve">el </w:t>
            </w:r>
            <w:r w:rsidRPr="00AC0DDA">
              <w:rPr>
                <w:rFonts w:ascii="Arial" w:hAnsi="Arial" w:cs="Arial"/>
                <w:lang w:val="es-MX"/>
              </w:rPr>
              <w:t>usuario final de la tubería o GNC/GNL, incluyendo la combustión incompleta</w:t>
            </w:r>
          </w:p>
        </w:tc>
        <w:tc>
          <w:tcPr>
            <w:tcW w:w="665" w:type="dxa"/>
            <w:vAlign w:val="center"/>
          </w:tcPr>
          <w:p w14:paraId="5070CFAB" w14:textId="31EDB822" w:rsidR="009B1CFA" w:rsidRPr="00AC0DDA" w:rsidRDefault="009B1CFA" w:rsidP="00F923E2">
            <w:pPr>
              <w:jc w:val="center"/>
              <w:rPr>
                <w:rFonts w:ascii="Arial" w:hAnsi="Arial" w:cs="Arial"/>
              </w:rPr>
            </w:pPr>
            <w:r w:rsidRPr="00AC0DDA">
              <w:rPr>
                <w:rFonts w:ascii="Arial" w:hAnsi="Arial" w:cs="Arial"/>
              </w:rPr>
              <w:t>CH</w:t>
            </w:r>
            <w:r w:rsidRPr="00AC0DDA">
              <w:rPr>
                <w:rFonts w:ascii="Arial" w:hAnsi="Arial" w:cs="Arial"/>
                <w:vertAlign w:val="subscript"/>
              </w:rPr>
              <w:t>4</w:t>
            </w:r>
          </w:p>
        </w:tc>
        <w:tc>
          <w:tcPr>
            <w:tcW w:w="1745" w:type="dxa"/>
            <w:vAlign w:val="center"/>
          </w:tcPr>
          <w:p w14:paraId="12DBBF52" w14:textId="07BDC732" w:rsidR="009B1CFA" w:rsidRPr="00AC0DDA" w:rsidRDefault="009B1CFA" w:rsidP="00F923E2">
            <w:pPr>
              <w:jc w:val="center"/>
              <w:rPr>
                <w:rFonts w:ascii="Arial" w:hAnsi="Arial" w:cs="Arial"/>
              </w:rPr>
            </w:pPr>
            <w:r w:rsidRPr="00AC0DDA">
              <w:rPr>
                <w:rFonts w:ascii="Arial" w:hAnsi="Arial" w:cs="Arial"/>
              </w:rPr>
              <w:t>P</w:t>
            </w:r>
          </w:p>
        </w:tc>
      </w:tr>
    </w:tbl>
    <w:p w14:paraId="55C3083B" w14:textId="4F386756" w:rsidR="00177582" w:rsidRPr="00AC0DDA" w:rsidRDefault="00081692" w:rsidP="00030FEF">
      <w:pPr>
        <w:pStyle w:val="Heading1"/>
        <w:numPr>
          <w:ilvl w:val="0"/>
          <w:numId w:val="3"/>
        </w:numPr>
        <w:rPr>
          <w:rFonts w:cs="Arial"/>
          <w:lang w:val="es-419"/>
        </w:rPr>
      </w:pPr>
      <w:bookmarkStart w:id="22" w:name="_Toc150777365"/>
      <w:r w:rsidRPr="00AC0DDA">
        <w:rPr>
          <w:rFonts w:cs="Arial"/>
          <w:lang w:val="es-419"/>
        </w:rPr>
        <w:t>Métodos de Cálculo de las Reducciones de GEI</w:t>
      </w:r>
      <w:bookmarkEnd w:id="22"/>
    </w:p>
    <w:p w14:paraId="2F88BB76" w14:textId="59050DC7" w:rsidR="009E4ABB" w:rsidRPr="00FD6423" w:rsidRDefault="001D3585" w:rsidP="009E4ABB">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El proyecto puede utilizar la Herramienta de Cálculo de</w:t>
      </w:r>
      <w:r w:rsidR="00ED28F6" w:rsidRPr="00FD6423">
        <w:rPr>
          <w:rFonts w:ascii="Arial" w:hAnsi="Arial" w:cs="Arial"/>
          <w:i/>
          <w:iCs/>
          <w:color w:val="767171" w:themeColor="background2" w:themeShade="80"/>
          <w:lang w:val="es-MX"/>
        </w:rPr>
        <w:t xml:space="preserve"> reducciones de emisiones de </w:t>
      </w:r>
      <w:r w:rsidRPr="00FD6423">
        <w:rPr>
          <w:rFonts w:ascii="Arial" w:hAnsi="Arial" w:cs="Arial"/>
          <w:i/>
          <w:iCs/>
          <w:color w:val="767171" w:themeColor="background2" w:themeShade="80"/>
          <w:lang w:val="es-MX"/>
        </w:rPr>
        <w:t xml:space="preserve">o desarrollar su propia herramienta de cálculo.  </w:t>
      </w:r>
      <w:r w:rsidR="00ED28F6" w:rsidRPr="00FD6423">
        <w:rPr>
          <w:rFonts w:ascii="Arial" w:hAnsi="Arial" w:cs="Arial"/>
          <w:i/>
          <w:iCs/>
          <w:color w:val="767171" w:themeColor="background2" w:themeShade="80"/>
          <w:lang w:val="es-MX"/>
        </w:rPr>
        <w:t>P</w:t>
      </w:r>
      <w:r w:rsidRPr="00FD6423">
        <w:rPr>
          <w:rFonts w:ascii="Arial" w:hAnsi="Arial" w:cs="Arial"/>
          <w:i/>
          <w:iCs/>
          <w:color w:val="767171" w:themeColor="background2" w:themeShade="80"/>
          <w:lang w:val="es-MX"/>
        </w:rPr>
        <w:t>roporcion</w:t>
      </w:r>
      <w:r w:rsidR="00ED28F6" w:rsidRPr="00FD6423">
        <w:rPr>
          <w:rFonts w:ascii="Arial" w:hAnsi="Arial" w:cs="Arial"/>
          <w:i/>
          <w:iCs/>
          <w:color w:val="767171" w:themeColor="background2" w:themeShade="80"/>
          <w:lang w:val="es-MX"/>
        </w:rPr>
        <w:t>e</w:t>
      </w:r>
      <w:r w:rsidRPr="00FD6423">
        <w:rPr>
          <w:rFonts w:ascii="Arial" w:hAnsi="Arial" w:cs="Arial"/>
          <w:i/>
          <w:iCs/>
          <w:color w:val="767171" w:themeColor="background2" w:themeShade="80"/>
          <w:lang w:val="es-MX"/>
        </w:rPr>
        <w:t xml:space="preserve"> al verificador y a la Reserva la herramienta de cálculo utilizada para calcular las reducciones de emisiones de GEI para cada período de </w:t>
      </w:r>
      <w:r w:rsidR="00ED28F6" w:rsidRPr="00FD6423">
        <w:rPr>
          <w:rFonts w:ascii="Arial" w:hAnsi="Arial" w:cs="Arial"/>
          <w:i/>
          <w:iCs/>
          <w:color w:val="767171" w:themeColor="background2" w:themeShade="80"/>
          <w:lang w:val="es-MX"/>
        </w:rPr>
        <w:t>reporte</w:t>
      </w:r>
      <w:r w:rsidR="00EB4F6D" w:rsidRPr="00FD6423">
        <w:rPr>
          <w:rFonts w:ascii="Arial" w:hAnsi="Arial" w:cs="Arial"/>
          <w:i/>
          <w:iCs/>
          <w:color w:val="767171" w:themeColor="background2" w:themeShade="80"/>
          <w:lang w:val="es-MX"/>
        </w:rPr>
        <w:t>.</w:t>
      </w:r>
    </w:p>
    <w:p w14:paraId="5FDC9742" w14:textId="2E424C05" w:rsidR="00D7575B" w:rsidRPr="00AC0DDA" w:rsidRDefault="00D7575B" w:rsidP="00D7575B">
      <w:pPr>
        <w:pStyle w:val="Heading3"/>
        <w:numPr>
          <w:ilvl w:val="1"/>
          <w:numId w:val="3"/>
        </w:numPr>
        <w:rPr>
          <w:rFonts w:cs="Arial"/>
          <w:lang w:val="es-MX"/>
        </w:rPr>
      </w:pPr>
      <w:bookmarkStart w:id="23" w:name="_Toc150777366"/>
      <w:r w:rsidRPr="00AC0DDA">
        <w:rPr>
          <w:rFonts w:cs="Arial"/>
          <w:sz w:val="28"/>
          <w:szCs w:val="26"/>
          <w:lang w:val="es-MX"/>
        </w:rPr>
        <w:t>Model</w:t>
      </w:r>
      <w:r w:rsidR="00BB793F" w:rsidRPr="00AC0DDA">
        <w:rPr>
          <w:rFonts w:cs="Arial"/>
          <w:sz w:val="28"/>
          <w:szCs w:val="26"/>
          <w:lang w:val="es-MX"/>
        </w:rPr>
        <w:t>ado</w:t>
      </w:r>
      <w:r w:rsidRPr="00AC0DDA">
        <w:rPr>
          <w:rFonts w:cs="Arial"/>
          <w:sz w:val="28"/>
          <w:szCs w:val="26"/>
          <w:lang w:val="es-MX"/>
        </w:rPr>
        <w:t xml:space="preserve"> </w:t>
      </w:r>
      <w:r w:rsidR="00BB793F" w:rsidRPr="00AC0DDA">
        <w:rPr>
          <w:rFonts w:cs="Arial"/>
          <w:sz w:val="28"/>
          <w:szCs w:val="26"/>
          <w:lang w:val="es-MX"/>
        </w:rPr>
        <w:t>d</w:t>
      </w:r>
      <w:r w:rsidR="00FD71DB" w:rsidRPr="00AC0DDA">
        <w:rPr>
          <w:rFonts w:cs="Arial"/>
          <w:sz w:val="28"/>
          <w:szCs w:val="26"/>
          <w:lang w:val="es-MX"/>
        </w:rPr>
        <w:t xml:space="preserve">e </w:t>
      </w:r>
      <w:r w:rsidR="00BB793F" w:rsidRPr="00AC0DDA">
        <w:rPr>
          <w:rFonts w:cs="Arial"/>
          <w:sz w:val="28"/>
          <w:szCs w:val="26"/>
          <w:lang w:val="es-MX"/>
        </w:rPr>
        <w:t>l</w:t>
      </w:r>
      <w:r w:rsidR="00FD71DB" w:rsidRPr="00AC0DDA">
        <w:rPr>
          <w:rFonts w:cs="Arial"/>
          <w:sz w:val="28"/>
          <w:szCs w:val="26"/>
          <w:lang w:val="es-MX"/>
        </w:rPr>
        <w:t xml:space="preserve">as Emisiones </w:t>
      </w:r>
      <w:r w:rsidR="00BB793F" w:rsidRPr="00AC0DDA">
        <w:rPr>
          <w:rFonts w:cs="Arial"/>
          <w:sz w:val="28"/>
          <w:szCs w:val="26"/>
          <w:lang w:val="es-MX"/>
        </w:rPr>
        <w:t>d</w:t>
      </w:r>
      <w:r w:rsidR="00FD71DB" w:rsidRPr="00AC0DDA">
        <w:rPr>
          <w:rFonts w:cs="Arial"/>
          <w:sz w:val="28"/>
          <w:szCs w:val="26"/>
          <w:lang w:val="es-MX"/>
        </w:rPr>
        <w:t xml:space="preserve">e </w:t>
      </w:r>
      <w:r w:rsidR="00C90F64" w:rsidRPr="00AC0DDA">
        <w:rPr>
          <w:rFonts w:cs="Arial"/>
          <w:sz w:val="28"/>
          <w:szCs w:val="26"/>
          <w:lang w:val="es-MX"/>
        </w:rPr>
        <w:t>L</w:t>
      </w:r>
      <w:r w:rsidR="00F32B3B" w:rsidRPr="00AC0DDA">
        <w:rPr>
          <w:rFonts w:cs="Arial"/>
          <w:sz w:val="28"/>
          <w:szCs w:val="26"/>
          <w:lang w:val="es-MX"/>
        </w:rPr>
        <w:t>í</w:t>
      </w:r>
      <w:r w:rsidR="00C90F64" w:rsidRPr="00AC0DDA">
        <w:rPr>
          <w:rFonts w:cs="Arial"/>
          <w:sz w:val="28"/>
          <w:szCs w:val="26"/>
          <w:lang w:val="es-MX"/>
        </w:rPr>
        <w:t>nea Base</w:t>
      </w:r>
      <w:r w:rsidR="00FD71DB" w:rsidRPr="00AC0DDA">
        <w:rPr>
          <w:rFonts w:cs="Arial"/>
          <w:sz w:val="28"/>
          <w:szCs w:val="26"/>
          <w:lang w:val="es-MX"/>
        </w:rPr>
        <w:t xml:space="preserve"> </w:t>
      </w:r>
      <w:r w:rsidR="00BB793F" w:rsidRPr="00AC0DDA">
        <w:rPr>
          <w:rFonts w:cs="Arial"/>
          <w:sz w:val="28"/>
          <w:szCs w:val="26"/>
          <w:lang w:val="es-MX"/>
        </w:rPr>
        <w:t>y</w:t>
      </w:r>
      <w:r w:rsidR="00FD71DB" w:rsidRPr="00AC0DDA">
        <w:rPr>
          <w:rFonts w:cs="Arial"/>
          <w:sz w:val="28"/>
          <w:szCs w:val="26"/>
          <w:lang w:val="es-MX"/>
        </w:rPr>
        <w:t xml:space="preserve"> </w:t>
      </w:r>
      <w:r w:rsidR="00BB793F" w:rsidRPr="00AC0DDA">
        <w:rPr>
          <w:rFonts w:cs="Arial"/>
          <w:sz w:val="28"/>
          <w:szCs w:val="26"/>
          <w:lang w:val="es-MX"/>
        </w:rPr>
        <w:t>d</w:t>
      </w:r>
      <w:r w:rsidR="00FD71DB" w:rsidRPr="00AC0DDA">
        <w:rPr>
          <w:rFonts w:cs="Arial"/>
          <w:sz w:val="28"/>
          <w:szCs w:val="26"/>
          <w:lang w:val="es-MX"/>
        </w:rPr>
        <w:t xml:space="preserve">el </w:t>
      </w:r>
      <w:r w:rsidRPr="00AC0DDA">
        <w:rPr>
          <w:rFonts w:cs="Arial"/>
          <w:sz w:val="28"/>
          <w:szCs w:val="26"/>
          <w:lang w:val="es-MX"/>
        </w:rPr>
        <w:t>Proyecto</w:t>
      </w:r>
      <w:bookmarkEnd w:id="23"/>
    </w:p>
    <w:p w14:paraId="73450DF1" w14:textId="23409347" w:rsidR="00177582" w:rsidRPr="00AC0DDA" w:rsidRDefault="00FD71DB" w:rsidP="00D7575B">
      <w:pPr>
        <w:pStyle w:val="Heading3"/>
        <w:numPr>
          <w:ilvl w:val="2"/>
          <w:numId w:val="3"/>
        </w:numPr>
        <w:rPr>
          <w:rFonts w:cs="Arial"/>
          <w:lang w:val="es-MX"/>
        </w:rPr>
      </w:pPr>
      <w:bookmarkStart w:id="24" w:name="_Toc150777367"/>
      <w:r w:rsidRPr="00AC0DDA">
        <w:rPr>
          <w:rFonts w:cs="Arial"/>
          <w:lang w:val="es-MX"/>
        </w:rPr>
        <w:t xml:space="preserve">Población y Masa </w:t>
      </w:r>
      <w:r w:rsidR="00F32B3B" w:rsidRPr="00AC0DDA">
        <w:rPr>
          <w:rFonts w:cs="Arial"/>
          <w:lang w:val="es-MX"/>
        </w:rPr>
        <w:t xml:space="preserve">del </w:t>
      </w:r>
      <w:r w:rsidRPr="00AC0DDA">
        <w:rPr>
          <w:rFonts w:cs="Arial"/>
          <w:lang w:val="es-MX"/>
        </w:rPr>
        <w:t>Ganad</w:t>
      </w:r>
      <w:r w:rsidR="00F32B3B" w:rsidRPr="00AC0DDA">
        <w:rPr>
          <w:rFonts w:cs="Arial"/>
          <w:lang w:val="es-MX"/>
        </w:rPr>
        <w:t>o</w:t>
      </w:r>
      <w:bookmarkEnd w:id="24"/>
    </w:p>
    <w:p w14:paraId="389764B2" w14:textId="323C9B5B" w:rsidR="00A511E4" w:rsidRPr="00FD6423" w:rsidRDefault="00A511E4" w:rsidP="00A511E4">
      <w:pPr>
        <w:rPr>
          <w:rFonts w:ascii="Arial" w:hAnsi="Arial" w:cs="Arial"/>
          <w:color w:val="767171" w:themeColor="background2" w:themeShade="80"/>
          <w:lang w:val="es-MX"/>
        </w:rPr>
      </w:pPr>
      <w:r w:rsidRPr="00FD6423">
        <w:rPr>
          <w:rFonts w:ascii="Arial" w:hAnsi="Arial" w:cs="Arial"/>
          <w:i/>
          <w:iCs/>
          <w:color w:val="767171" w:themeColor="background2" w:themeShade="80"/>
          <w:lang w:val="es-MX"/>
        </w:rPr>
        <w:t xml:space="preserve">Indique la población media mensual y el peso medio anual de cada categoría de ganado. Si están disponibles, son preferibles los pesos </w:t>
      </w:r>
      <w:r w:rsidR="00A76A9A" w:rsidRPr="00FD6423">
        <w:rPr>
          <w:rFonts w:ascii="Arial" w:hAnsi="Arial" w:cs="Arial"/>
          <w:i/>
          <w:iCs/>
          <w:color w:val="767171" w:themeColor="background2" w:themeShade="80"/>
          <w:lang w:val="es-MX"/>
        </w:rPr>
        <w:t>específicos.</w:t>
      </w:r>
      <w:r w:rsidRPr="00FD6423">
        <w:rPr>
          <w:rFonts w:ascii="Arial" w:hAnsi="Arial" w:cs="Arial"/>
          <w:i/>
          <w:iCs/>
          <w:color w:val="767171" w:themeColor="background2" w:themeShade="80"/>
          <w:lang w:val="es-MX"/>
        </w:rPr>
        <w:t xml:space="preserve"> Deberán </w:t>
      </w:r>
      <w:r w:rsidR="003276AB" w:rsidRPr="00FD6423">
        <w:rPr>
          <w:rFonts w:ascii="Arial" w:hAnsi="Arial" w:cs="Arial"/>
          <w:i/>
          <w:iCs/>
          <w:color w:val="767171" w:themeColor="background2" w:themeShade="80"/>
          <w:lang w:val="es-MX"/>
        </w:rPr>
        <w:t xml:space="preserve">proporcionarse </w:t>
      </w:r>
      <w:r w:rsidRPr="00FD6423">
        <w:rPr>
          <w:rFonts w:ascii="Arial" w:hAnsi="Arial" w:cs="Arial"/>
          <w:i/>
          <w:iCs/>
          <w:color w:val="767171" w:themeColor="background2" w:themeShade="80"/>
          <w:lang w:val="es-MX"/>
        </w:rPr>
        <w:t>al verificador, por ejemplo, registros internos de peso y datos de recuento de rebaños</w:t>
      </w:r>
    </w:p>
    <w:p w14:paraId="0FDD434C" w14:textId="5A383007" w:rsidR="00B05C97" w:rsidRPr="00AC0DDA" w:rsidRDefault="00B05C97" w:rsidP="00A511E4">
      <w:pPr>
        <w:ind w:left="72"/>
        <w:rPr>
          <w:rFonts w:ascii="Arial" w:hAnsi="Arial" w:cs="Arial"/>
        </w:rPr>
      </w:pPr>
      <w:r w:rsidRPr="00AC0DDA">
        <w:rPr>
          <w:rFonts w:ascii="Arial" w:hAnsi="Arial" w:cs="Arial"/>
          <w:i/>
          <w:iCs/>
        </w:rPr>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i/>
          <w:iCs/>
        </w:rPr>
        <w:fldChar w:fldCharType="end"/>
      </w:r>
    </w:p>
    <w:p w14:paraId="651737F6" w14:textId="13D2A335" w:rsidR="003F5974" w:rsidRPr="00AC0DDA" w:rsidRDefault="006006FA" w:rsidP="00030FEF">
      <w:pPr>
        <w:pStyle w:val="Heading3"/>
        <w:numPr>
          <w:ilvl w:val="2"/>
          <w:numId w:val="3"/>
        </w:numPr>
        <w:rPr>
          <w:rFonts w:cs="Arial"/>
          <w:lang w:val="es-MX"/>
        </w:rPr>
      </w:pPr>
      <w:bookmarkStart w:id="25" w:name="_Toc150777368"/>
      <w:r w:rsidRPr="00AC0DDA">
        <w:rPr>
          <w:rFonts w:cs="Arial"/>
          <w:lang w:val="es-MX"/>
        </w:rPr>
        <w:t xml:space="preserve">Sitio del Potencial Máximo de Metano - </w:t>
      </w:r>
      <w:proofErr w:type="spellStart"/>
      <w:proofErr w:type="gramStart"/>
      <w:r w:rsidR="006043F7" w:rsidRPr="00AC0DDA">
        <w:rPr>
          <w:rFonts w:cs="Arial"/>
          <w:lang w:val="es-MX"/>
        </w:rPr>
        <w:t>B</w:t>
      </w:r>
      <w:r w:rsidR="006043F7" w:rsidRPr="00AC0DDA">
        <w:rPr>
          <w:rFonts w:cs="Arial"/>
          <w:vertAlign w:val="subscript"/>
          <w:lang w:val="es-MX"/>
        </w:rPr>
        <w:t>o,L</w:t>
      </w:r>
      <w:bookmarkEnd w:id="25"/>
      <w:proofErr w:type="spellEnd"/>
      <w:proofErr w:type="gramEnd"/>
      <w:r w:rsidRPr="00AC0DDA">
        <w:rPr>
          <w:rFonts w:cs="Arial"/>
          <w:vertAlign w:val="subscript"/>
          <w:lang w:val="es-MX"/>
        </w:rPr>
        <w:t xml:space="preserve"> </w:t>
      </w:r>
    </w:p>
    <w:p w14:paraId="5ADA294C" w14:textId="47E7AEE8" w:rsidR="00FD009E" w:rsidRPr="00FD6423" w:rsidRDefault="00FD6423" w:rsidP="00FD009E">
      <w:pPr>
        <w:rPr>
          <w:rFonts w:ascii="Arial" w:hAnsi="Arial" w:cs="Arial"/>
          <w:i/>
          <w:iCs/>
          <w:color w:val="767171" w:themeColor="background2" w:themeShade="80"/>
          <w:lang w:val="es-MX"/>
        </w:rPr>
      </w:pPr>
      <w:r>
        <w:rPr>
          <w:rFonts w:ascii="Arial" w:hAnsi="Arial" w:cs="Arial"/>
          <w:b/>
          <w:bCs/>
          <w:i/>
          <w:iCs/>
          <w:color w:val="767171" w:themeColor="background2" w:themeShade="80"/>
          <w:lang w:val="es-MX"/>
        </w:rPr>
        <w:t xml:space="preserve">DR and ARG </w:t>
      </w:r>
      <w:r w:rsidR="00FD009E" w:rsidRPr="00FD6423">
        <w:rPr>
          <w:rFonts w:ascii="Arial" w:hAnsi="Arial" w:cs="Arial"/>
          <w:b/>
          <w:bCs/>
          <w:i/>
          <w:iCs/>
          <w:color w:val="767171" w:themeColor="background2" w:themeShade="80"/>
          <w:lang w:val="es-MX"/>
        </w:rPr>
        <w:t xml:space="preserve">Opcional – </w:t>
      </w:r>
      <w:r w:rsidR="00FD009E" w:rsidRPr="00FD6423">
        <w:rPr>
          <w:rFonts w:ascii="Arial" w:hAnsi="Arial" w:cs="Arial"/>
          <w:i/>
          <w:iCs/>
          <w:color w:val="767171" w:themeColor="background2" w:themeShade="80"/>
          <w:lang w:val="es-MX"/>
        </w:rPr>
        <w:t>En el caso de proyectos que utilicen valores de potencial máximo de metano específicos describa brevemente cómo cumplió el proyecto los requisitos de la sección 6.1 del Protocolo. Incluya la información utilizada para demostrar que los períodos de muestreo mostraron una producción mensual de leche media o inferior a</w:t>
      </w:r>
      <w:r w:rsidR="001B6524" w:rsidRPr="00FD6423">
        <w:rPr>
          <w:rFonts w:ascii="Arial" w:hAnsi="Arial" w:cs="Arial"/>
          <w:i/>
          <w:iCs/>
          <w:color w:val="767171" w:themeColor="background2" w:themeShade="80"/>
          <w:lang w:val="es-MX"/>
        </w:rPr>
        <w:t>l</w:t>
      </w:r>
      <w:r w:rsidR="004A2C4C" w:rsidRPr="00FD6423">
        <w:rPr>
          <w:rFonts w:ascii="Arial" w:hAnsi="Arial" w:cs="Arial"/>
          <w:i/>
          <w:iCs/>
          <w:color w:val="767171" w:themeColor="background2" w:themeShade="80"/>
          <w:lang w:val="es-MX"/>
        </w:rPr>
        <w:t xml:space="preserve"> </w:t>
      </w:r>
      <w:r w:rsidR="001B6524" w:rsidRPr="00FD6423">
        <w:rPr>
          <w:rFonts w:ascii="Arial" w:hAnsi="Arial" w:cs="Arial"/>
          <w:i/>
          <w:iCs/>
          <w:color w:val="767171" w:themeColor="background2" w:themeShade="80"/>
          <w:lang w:val="es-MX"/>
        </w:rPr>
        <w:t>pro</w:t>
      </w:r>
      <w:r w:rsidR="00FD009E" w:rsidRPr="00FD6423">
        <w:rPr>
          <w:rFonts w:ascii="Arial" w:hAnsi="Arial" w:cs="Arial"/>
          <w:i/>
          <w:iCs/>
          <w:color w:val="767171" w:themeColor="background2" w:themeShade="80"/>
          <w:lang w:val="es-MX"/>
        </w:rPr>
        <w:t>medi</w:t>
      </w:r>
      <w:r w:rsidR="001B6524" w:rsidRPr="00FD6423">
        <w:rPr>
          <w:rFonts w:ascii="Arial" w:hAnsi="Arial" w:cs="Arial"/>
          <w:i/>
          <w:iCs/>
          <w:color w:val="767171" w:themeColor="background2" w:themeShade="80"/>
          <w:lang w:val="es-MX"/>
        </w:rPr>
        <w:t>o</w:t>
      </w:r>
      <w:r w:rsidR="00FD009E" w:rsidRPr="00FD6423">
        <w:rPr>
          <w:rFonts w:ascii="Arial" w:hAnsi="Arial" w:cs="Arial"/>
          <w:i/>
          <w:iCs/>
          <w:color w:val="767171" w:themeColor="background2" w:themeShade="80"/>
          <w:lang w:val="es-MX"/>
        </w:rPr>
        <w:t xml:space="preserve"> y </w:t>
      </w:r>
      <w:r w:rsidR="001B6524" w:rsidRPr="00FD6423">
        <w:rPr>
          <w:rFonts w:ascii="Arial" w:hAnsi="Arial" w:cs="Arial"/>
          <w:i/>
          <w:iCs/>
          <w:color w:val="767171" w:themeColor="background2" w:themeShade="80"/>
          <w:lang w:val="es-MX"/>
        </w:rPr>
        <w:t xml:space="preserve">proporcione </w:t>
      </w:r>
      <w:r w:rsidR="00FD009E" w:rsidRPr="00FD6423">
        <w:rPr>
          <w:rFonts w:ascii="Arial" w:hAnsi="Arial" w:cs="Arial"/>
          <w:i/>
          <w:iCs/>
          <w:color w:val="767171" w:themeColor="background2" w:themeShade="80"/>
          <w:lang w:val="es-MX"/>
        </w:rPr>
        <w:t>el</w:t>
      </w:r>
      <w:r w:rsidR="004A2C4C" w:rsidRPr="00FD6423">
        <w:rPr>
          <w:rFonts w:ascii="Arial" w:hAnsi="Arial" w:cs="Arial"/>
          <w:i/>
          <w:iCs/>
          <w:color w:val="767171" w:themeColor="background2" w:themeShade="80"/>
          <w:lang w:val="es-MX"/>
        </w:rPr>
        <w:t xml:space="preserve"> </w:t>
      </w:r>
      <w:r w:rsidR="001B6524" w:rsidRPr="00FD6423">
        <w:rPr>
          <w:rFonts w:ascii="Arial" w:hAnsi="Arial" w:cs="Arial"/>
          <w:i/>
          <w:iCs/>
          <w:color w:val="767171" w:themeColor="background2" w:themeShade="80"/>
          <w:lang w:val="es-MX"/>
        </w:rPr>
        <w:t>reporte</w:t>
      </w:r>
      <w:r w:rsidR="00FD009E" w:rsidRPr="00FD6423">
        <w:rPr>
          <w:rFonts w:ascii="Arial" w:hAnsi="Arial" w:cs="Arial"/>
          <w:i/>
          <w:iCs/>
          <w:color w:val="767171" w:themeColor="background2" w:themeShade="80"/>
          <w:lang w:val="es-MX"/>
        </w:rPr>
        <w:t xml:space="preserve"> al verificador. </w:t>
      </w:r>
      <w:r w:rsidR="001B6524" w:rsidRPr="00FD6423">
        <w:rPr>
          <w:rFonts w:ascii="Arial" w:hAnsi="Arial" w:cs="Arial"/>
          <w:i/>
          <w:iCs/>
          <w:color w:val="767171" w:themeColor="background2" w:themeShade="80"/>
          <w:lang w:val="es-MX"/>
        </w:rPr>
        <w:t>Deberá i</w:t>
      </w:r>
      <w:r w:rsidR="00FD009E" w:rsidRPr="00FD6423">
        <w:rPr>
          <w:rFonts w:ascii="Arial" w:hAnsi="Arial" w:cs="Arial"/>
          <w:i/>
          <w:iCs/>
          <w:color w:val="767171" w:themeColor="background2" w:themeShade="80"/>
          <w:lang w:val="es-MX"/>
        </w:rPr>
        <w:t>ndicar la ubicación del laboratorio</w:t>
      </w:r>
      <w:r w:rsidR="001B6524" w:rsidRPr="00FD6423">
        <w:rPr>
          <w:rFonts w:ascii="Arial" w:hAnsi="Arial" w:cs="Arial"/>
          <w:i/>
          <w:iCs/>
          <w:color w:val="767171" w:themeColor="background2" w:themeShade="80"/>
          <w:lang w:val="es-MX"/>
        </w:rPr>
        <w:t>,</w:t>
      </w:r>
      <w:r w:rsidR="00FD009E" w:rsidRPr="00FD6423">
        <w:rPr>
          <w:rFonts w:ascii="Arial" w:hAnsi="Arial" w:cs="Arial"/>
          <w:i/>
          <w:iCs/>
          <w:color w:val="767171" w:themeColor="background2" w:themeShade="80"/>
          <w:lang w:val="es-MX"/>
        </w:rPr>
        <w:t xml:space="preserve"> cómo cumple los requisitos del Protocolo y cómo se ha mantenido la integridad de la muestra a lo largo de la cadena de custodia, y </w:t>
      </w:r>
      <w:r w:rsidR="002D005A" w:rsidRPr="00FD6423">
        <w:rPr>
          <w:rFonts w:ascii="Arial" w:hAnsi="Arial" w:cs="Arial"/>
          <w:i/>
          <w:iCs/>
          <w:color w:val="767171" w:themeColor="background2" w:themeShade="80"/>
          <w:lang w:val="es-MX"/>
        </w:rPr>
        <w:t>proporcione las</w:t>
      </w:r>
      <w:r w:rsidR="00FD009E" w:rsidRPr="00FD6423">
        <w:rPr>
          <w:rFonts w:ascii="Arial" w:hAnsi="Arial" w:cs="Arial"/>
          <w:i/>
          <w:iCs/>
          <w:color w:val="767171" w:themeColor="background2" w:themeShade="80"/>
          <w:lang w:val="es-MX"/>
        </w:rPr>
        <w:t xml:space="preserve"> pruebas al verificador. </w:t>
      </w:r>
      <w:r w:rsidR="002D005A" w:rsidRPr="00FD6423">
        <w:rPr>
          <w:rFonts w:ascii="Arial" w:hAnsi="Arial" w:cs="Arial"/>
          <w:i/>
          <w:iCs/>
          <w:color w:val="767171" w:themeColor="background2" w:themeShade="80"/>
          <w:lang w:val="es-MX"/>
        </w:rPr>
        <w:t>Describa</w:t>
      </w:r>
      <w:r w:rsidR="00FD009E" w:rsidRPr="00FD6423">
        <w:rPr>
          <w:rFonts w:ascii="Arial" w:hAnsi="Arial" w:cs="Arial"/>
          <w:i/>
          <w:iCs/>
          <w:color w:val="767171" w:themeColor="background2" w:themeShade="80"/>
          <w:lang w:val="es-MX"/>
        </w:rPr>
        <w:t xml:space="preserve"> qué valor del potencial máximo de metano se utilizó para la cuantificación del proyecto. Si se utiliza</w:t>
      </w:r>
      <w:r w:rsidR="009470E5" w:rsidRPr="00FD6423">
        <w:rPr>
          <w:rFonts w:ascii="Arial" w:hAnsi="Arial" w:cs="Arial"/>
          <w:i/>
          <w:iCs/>
          <w:color w:val="767171" w:themeColor="background2" w:themeShade="80"/>
          <w:lang w:val="es-MX"/>
        </w:rPr>
        <w:t>ron</w:t>
      </w:r>
      <w:r w:rsidR="00FD009E" w:rsidRPr="00FD6423">
        <w:rPr>
          <w:rFonts w:ascii="Arial" w:hAnsi="Arial" w:cs="Arial"/>
          <w:i/>
          <w:iCs/>
          <w:color w:val="767171" w:themeColor="background2" w:themeShade="80"/>
          <w:lang w:val="es-MX"/>
        </w:rPr>
        <w:t xml:space="preserve"> valores por defecto, indicar "</w:t>
      </w:r>
      <w:r w:rsidR="002D005A" w:rsidRPr="00FD6423">
        <w:rPr>
          <w:rFonts w:ascii="Arial" w:hAnsi="Arial" w:cs="Arial"/>
          <w:i/>
          <w:iCs/>
          <w:color w:val="767171" w:themeColor="background2" w:themeShade="80"/>
          <w:lang w:val="es-MX"/>
        </w:rPr>
        <w:t>N/A</w:t>
      </w:r>
      <w:r w:rsidR="00FD009E" w:rsidRPr="00FD6423">
        <w:rPr>
          <w:rFonts w:ascii="Arial" w:hAnsi="Arial" w:cs="Arial"/>
          <w:i/>
          <w:iCs/>
          <w:color w:val="767171" w:themeColor="background2" w:themeShade="80"/>
          <w:lang w:val="es-MX"/>
        </w:rPr>
        <w:t>" a continuación.</w:t>
      </w:r>
    </w:p>
    <w:p w14:paraId="5B6B3C7A" w14:textId="1E4BBE8F" w:rsidR="00DC084B" w:rsidRPr="00AC0DDA" w:rsidRDefault="00DC084B" w:rsidP="00FD009E">
      <w:pPr>
        <w:rPr>
          <w:rFonts w:ascii="Arial" w:hAnsi="Arial" w:cs="Arial"/>
        </w:rPr>
      </w:pPr>
      <w:r w:rsidRPr="00AC0DDA">
        <w:rPr>
          <w:rFonts w:ascii="Arial" w:hAnsi="Arial" w:cs="Arial"/>
          <w:i/>
          <w:iCs/>
        </w:rPr>
        <w:lastRenderedPageBreak/>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noProof/>
        </w:rPr>
        <w:t> </w:t>
      </w:r>
      <w:r w:rsidRPr="00AC0DDA">
        <w:rPr>
          <w:rFonts w:ascii="Arial" w:hAnsi="Arial" w:cs="Arial"/>
          <w:i/>
          <w:iCs/>
        </w:rPr>
        <w:fldChar w:fldCharType="end"/>
      </w:r>
    </w:p>
    <w:p w14:paraId="6B3D6385" w14:textId="13BC288A" w:rsidR="00FB09C4" w:rsidRPr="00AC0DDA" w:rsidRDefault="009A7AE5" w:rsidP="00FB09C4">
      <w:pPr>
        <w:pStyle w:val="Heading3"/>
        <w:numPr>
          <w:ilvl w:val="2"/>
          <w:numId w:val="3"/>
        </w:numPr>
        <w:rPr>
          <w:rFonts w:cs="Arial"/>
        </w:rPr>
      </w:pPr>
      <w:bookmarkStart w:id="26" w:name="_Toc150777369"/>
      <w:proofErr w:type="spellStart"/>
      <w:r w:rsidRPr="00AC0DDA">
        <w:rPr>
          <w:rFonts w:cs="Arial"/>
        </w:rPr>
        <w:t>Sistemas</w:t>
      </w:r>
      <w:proofErr w:type="spellEnd"/>
      <w:r w:rsidRPr="00AC0DDA">
        <w:rPr>
          <w:rFonts w:cs="Arial"/>
        </w:rPr>
        <w:t xml:space="preserve"> de </w:t>
      </w:r>
      <w:proofErr w:type="spellStart"/>
      <w:r w:rsidRPr="00AC0DDA">
        <w:rPr>
          <w:rFonts w:cs="Arial"/>
        </w:rPr>
        <w:t>Gestión</w:t>
      </w:r>
      <w:proofErr w:type="spellEnd"/>
      <w:r w:rsidRPr="00AC0DDA">
        <w:rPr>
          <w:rFonts w:cs="Arial"/>
        </w:rPr>
        <w:t xml:space="preserve"> del </w:t>
      </w:r>
      <w:proofErr w:type="spellStart"/>
      <w:r w:rsidRPr="00AC0DDA">
        <w:rPr>
          <w:rFonts w:cs="Arial"/>
        </w:rPr>
        <w:t>Estiércol</w:t>
      </w:r>
      <w:bookmarkEnd w:id="26"/>
      <w:proofErr w:type="spellEnd"/>
    </w:p>
    <w:p w14:paraId="47B53A18" w14:textId="161CA5BA" w:rsidR="00F36815" w:rsidRPr="00FD6423" w:rsidRDefault="002F2581" w:rsidP="009A7AE5">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Mencione</w:t>
      </w:r>
      <w:r w:rsidR="009A7AE5" w:rsidRPr="00FD6423">
        <w:rPr>
          <w:rFonts w:ascii="Arial" w:hAnsi="Arial" w:cs="Arial"/>
          <w:i/>
          <w:iCs/>
          <w:color w:val="767171" w:themeColor="background2" w:themeShade="80"/>
          <w:lang w:val="es-MX"/>
        </w:rPr>
        <w:t xml:space="preserve"> la p</w:t>
      </w:r>
      <w:r w:rsidRPr="00FD6423">
        <w:rPr>
          <w:rFonts w:ascii="Arial" w:hAnsi="Arial" w:cs="Arial"/>
          <w:i/>
          <w:iCs/>
          <w:color w:val="767171" w:themeColor="background2" w:themeShade="80"/>
          <w:lang w:val="es-MX"/>
        </w:rPr>
        <w:t>orción</w:t>
      </w:r>
      <w:r w:rsidR="009A7AE5" w:rsidRPr="00FD6423">
        <w:rPr>
          <w:rFonts w:ascii="Arial" w:hAnsi="Arial" w:cs="Arial"/>
          <w:i/>
          <w:iCs/>
          <w:color w:val="767171" w:themeColor="background2" w:themeShade="80"/>
          <w:lang w:val="es-MX"/>
        </w:rPr>
        <w:t xml:space="preserve"> de estiércol de cada categoría de ganado destinada a cada componente del sistema de gestión del estiércol (en términos de porcentaje) en relación con la cantidad total de residuos producidos por cada categoría de ganado. </w:t>
      </w:r>
      <w:r w:rsidRPr="00FD6423">
        <w:rPr>
          <w:rFonts w:ascii="Arial" w:hAnsi="Arial" w:cs="Arial"/>
          <w:i/>
          <w:iCs/>
          <w:color w:val="767171" w:themeColor="background2" w:themeShade="80"/>
          <w:lang w:val="es-MX"/>
        </w:rPr>
        <w:t xml:space="preserve">Proporcione </w:t>
      </w:r>
      <w:r w:rsidR="009A7AE5" w:rsidRPr="00FD6423">
        <w:rPr>
          <w:rFonts w:ascii="Arial" w:hAnsi="Arial" w:cs="Arial"/>
          <w:i/>
          <w:iCs/>
          <w:color w:val="767171" w:themeColor="background2" w:themeShade="80"/>
          <w:lang w:val="es-MX"/>
        </w:rPr>
        <w:t xml:space="preserve">al verificador </w:t>
      </w:r>
      <w:r w:rsidRPr="00FD6423">
        <w:rPr>
          <w:rFonts w:ascii="Arial" w:hAnsi="Arial" w:cs="Arial"/>
          <w:i/>
          <w:iCs/>
          <w:color w:val="767171" w:themeColor="background2" w:themeShade="80"/>
          <w:lang w:val="es-MX"/>
        </w:rPr>
        <w:t xml:space="preserve">los </w:t>
      </w:r>
      <w:r w:rsidR="009A7AE5" w:rsidRPr="00FD6423">
        <w:rPr>
          <w:rFonts w:ascii="Arial" w:hAnsi="Arial" w:cs="Arial"/>
          <w:i/>
          <w:iCs/>
          <w:color w:val="767171" w:themeColor="background2" w:themeShade="80"/>
          <w:lang w:val="es-MX"/>
        </w:rPr>
        <w:t>registros internos que demuestren la fracción de residuos destinada a cada sistema</w:t>
      </w:r>
      <w:r w:rsidR="00D75E22" w:rsidRPr="00FD6423">
        <w:rPr>
          <w:rFonts w:ascii="Arial" w:hAnsi="Arial" w:cs="Arial"/>
          <w:i/>
          <w:iCs/>
          <w:color w:val="767171" w:themeColor="background2" w:themeShade="80"/>
          <w:lang w:val="es-MX"/>
        </w:rPr>
        <w:t>.</w:t>
      </w:r>
    </w:p>
    <w:p w14:paraId="6525BEB2" w14:textId="50B66457" w:rsidR="00A01C67" w:rsidRPr="00AC0DDA" w:rsidRDefault="00A01C67" w:rsidP="00F36815">
      <w:pPr>
        <w:rPr>
          <w:rFonts w:ascii="Arial" w:hAnsi="Arial" w:cs="Arial"/>
        </w:rPr>
      </w:pPr>
      <w:r w:rsidRPr="00AC0DDA">
        <w:rPr>
          <w:rFonts w:ascii="Arial" w:hAnsi="Arial" w:cs="Arial"/>
          <w:i/>
          <w:iCs/>
        </w:rPr>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p>
    <w:p w14:paraId="23E27B1F" w14:textId="31B1914B" w:rsidR="008A2A0F" w:rsidRPr="00AC0DDA" w:rsidRDefault="00B15120" w:rsidP="008A2A0F">
      <w:pPr>
        <w:pStyle w:val="Heading3"/>
        <w:numPr>
          <w:ilvl w:val="2"/>
          <w:numId w:val="3"/>
        </w:numPr>
        <w:rPr>
          <w:rFonts w:cs="Arial"/>
        </w:rPr>
      </w:pPr>
      <w:bookmarkStart w:id="27" w:name="_Toc150777370"/>
      <w:r w:rsidRPr="00AC0DDA">
        <w:rPr>
          <w:rFonts w:cs="Arial"/>
        </w:rPr>
        <w:t xml:space="preserve">Factor de </w:t>
      </w:r>
      <w:proofErr w:type="spellStart"/>
      <w:r w:rsidRPr="00AC0DDA">
        <w:rPr>
          <w:rFonts w:cs="Arial"/>
        </w:rPr>
        <w:t>Conversión</w:t>
      </w:r>
      <w:proofErr w:type="spellEnd"/>
      <w:r w:rsidRPr="00AC0DDA">
        <w:rPr>
          <w:rFonts w:cs="Arial"/>
        </w:rPr>
        <w:t xml:space="preserve"> del </w:t>
      </w:r>
      <w:proofErr w:type="spellStart"/>
      <w:r w:rsidRPr="00AC0DDA">
        <w:rPr>
          <w:rFonts w:cs="Arial"/>
        </w:rPr>
        <w:t>Metano</w:t>
      </w:r>
      <w:bookmarkEnd w:id="27"/>
      <w:proofErr w:type="spellEnd"/>
    </w:p>
    <w:p w14:paraId="23607343" w14:textId="640E9EA5" w:rsidR="008A2A0F" w:rsidRPr="00FD6423" w:rsidRDefault="0072523B" w:rsidP="008A2A0F">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Indique la zona climática en la que se ubica el proyecto y el valor o los valores de MCF utilizados para la cuantificación. Consulte la Tabla B.4 del protocolo para conocer el valor MCF para el sistema de gestión del estiércol del proyecto en función de la zona climática.</w:t>
      </w:r>
    </w:p>
    <w:p w14:paraId="10A4AB97" w14:textId="55506E12" w:rsidR="002A6EB9" w:rsidRPr="00AC0DDA" w:rsidRDefault="002A6EB9" w:rsidP="008A2A0F">
      <w:pPr>
        <w:rPr>
          <w:rFonts w:ascii="Arial" w:hAnsi="Arial" w:cs="Arial"/>
        </w:rPr>
      </w:pPr>
      <w:r w:rsidRPr="00AC0DDA">
        <w:rPr>
          <w:rFonts w:ascii="Arial" w:hAnsi="Arial" w:cs="Arial"/>
          <w:i/>
          <w:iCs/>
        </w:rPr>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p>
    <w:p w14:paraId="45EE6783" w14:textId="038FC5EF" w:rsidR="00712854" w:rsidRPr="00AC0DDA" w:rsidRDefault="00C64422" w:rsidP="00712854">
      <w:pPr>
        <w:pStyle w:val="Heading3"/>
        <w:numPr>
          <w:ilvl w:val="2"/>
          <w:numId w:val="3"/>
        </w:numPr>
        <w:rPr>
          <w:rFonts w:cs="Arial"/>
          <w:lang w:val="es-MX"/>
        </w:rPr>
      </w:pPr>
      <w:bookmarkStart w:id="28" w:name="_Toc150777371"/>
      <w:r w:rsidRPr="00AC0DDA">
        <w:rPr>
          <w:rFonts w:cs="Arial"/>
          <w:lang w:val="es-MX"/>
        </w:rPr>
        <w:t>Modelad</w:t>
      </w:r>
      <w:r w:rsidR="00B42DB4" w:rsidRPr="00AC0DDA">
        <w:rPr>
          <w:rFonts w:cs="Arial"/>
          <w:lang w:val="es-MX"/>
        </w:rPr>
        <w:t>o</w:t>
      </w:r>
      <w:r w:rsidR="00B42DB4" w:rsidRPr="00AC0DDA">
        <w:rPr>
          <w:rFonts w:cs="Arial"/>
          <w:noProof/>
          <w:lang w:val="es-MX"/>
        </w:rPr>
        <w:t xml:space="preserve"> de la Línea Base de Emisiones de Metano</w:t>
      </w:r>
      <w:bookmarkEnd w:id="28"/>
    </w:p>
    <w:p w14:paraId="0B418C38" w14:textId="1FE9041F" w:rsidR="00FA0A13" w:rsidRPr="00FD6423" w:rsidRDefault="00631528" w:rsidP="00FA0A13">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 xml:space="preserve">Proporcione las emisiones de metano de </w:t>
      </w:r>
      <w:r w:rsidR="00F46208" w:rsidRPr="00FD6423">
        <w:rPr>
          <w:rFonts w:ascii="Arial" w:hAnsi="Arial" w:cs="Arial"/>
          <w:i/>
          <w:iCs/>
          <w:color w:val="767171" w:themeColor="background2" w:themeShade="80"/>
          <w:lang w:val="es-MX"/>
        </w:rPr>
        <w:t>línea</w:t>
      </w:r>
      <w:r w:rsidR="00C90F64" w:rsidRPr="00FD6423">
        <w:rPr>
          <w:rFonts w:ascii="Arial" w:hAnsi="Arial" w:cs="Arial"/>
          <w:i/>
          <w:iCs/>
          <w:color w:val="767171" w:themeColor="background2" w:themeShade="80"/>
          <w:lang w:val="es-MX"/>
        </w:rPr>
        <w:t xml:space="preserve"> base</w:t>
      </w:r>
      <w:r w:rsidRPr="00FD6423">
        <w:rPr>
          <w:rFonts w:ascii="Arial" w:hAnsi="Arial" w:cs="Arial"/>
          <w:i/>
          <w:iCs/>
          <w:color w:val="767171" w:themeColor="background2" w:themeShade="80"/>
          <w:lang w:val="es-MX"/>
        </w:rPr>
        <w:t xml:space="preserve"> modeladas (en tCO</w:t>
      </w:r>
      <w:r w:rsidRPr="00FD6423">
        <w:rPr>
          <w:rFonts w:ascii="Arial" w:hAnsi="Arial" w:cs="Arial"/>
          <w:i/>
          <w:iCs/>
          <w:color w:val="767171" w:themeColor="background2" w:themeShade="80"/>
          <w:vertAlign w:val="subscript"/>
          <w:lang w:val="es-MX"/>
        </w:rPr>
        <w:t>2</w:t>
      </w:r>
      <w:r w:rsidRPr="00FD6423">
        <w:rPr>
          <w:rFonts w:ascii="Arial" w:hAnsi="Arial" w:cs="Arial"/>
          <w:i/>
          <w:iCs/>
          <w:color w:val="767171" w:themeColor="background2" w:themeShade="80"/>
          <w:lang w:val="es-MX"/>
        </w:rPr>
        <w:t xml:space="preserve">e) calculadas para el período de </w:t>
      </w:r>
      <w:r w:rsidR="00F46208" w:rsidRPr="00FD6423">
        <w:rPr>
          <w:rFonts w:ascii="Arial" w:hAnsi="Arial" w:cs="Arial"/>
          <w:i/>
          <w:iCs/>
          <w:color w:val="767171" w:themeColor="background2" w:themeShade="80"/>
          <w:lang w:val="es-MX"/>
        </w:rPr>
        <w:t>reporte</w:t>
      </w:r>
      <w:r w:rsidRPr="00FD6423">
        <w:rPr>
          <w:rFonts w:ascii="Arial" w:hAnsi="Arial" w:cs="Arial"/>
          <w:i/>
          <w:iCs/>
          <w:color w:val="767171" w:themeColor="background2" w:themeShade="80"/>
          <w:lang w:val="es-MX"/>
        </w:rPr>
        <w:t xml:space="preserve">. Incluya el resultado para las variables siguientes y </w:t>
      </w:r>
      <w:proofErr w:type="spellStart"/>
      <w:r w:rsidRPr="00FD6423">
        <w:rPr>
          <w:rFonts w:ascii="Arial" w:hAnsi="Arial" w:cs="Arial"/>
          <w:i/>
          <w:iCs/>
          <w:color w:val="767171" w:themeColor="background2" w:themeShade="80"/>
          <w:lang w:val="es-MX"/>
        </w:rPr>
        <w:t>rep</w:t>
      </w:r>
      <w:r w:rsidR="00115F82" w:rsidRPr="00FD6423">
        <w:rPr>
          <w:rFonts w:ascii="Arial" w:hAnsi="Arial" w:cs="Arial"/>
          <w:i/>
          <w:iCs/>
          <w:color w:val="767171" w:themeColor="background2" w:themeShade="80"/>
          <w:lang w:val="es-MX"/>
        </w:rPr>
        <w:t>ita</w:t>
      </w:r>
      <w:r w:rsidRPr="00FD6423">
        <w:rPr>
          <w:rFonts w:ascii="Arial" w:hAnsi="Arial" w:cs="Arial"/>
          <w:i/>
          <w:iCs/>
          <w:color w:val="767171" w:themeColor="background2" w:themeShade="80"/>
          <w:lang w:val="es-MX"/>
        </w:rPr>
        <w:t>o</w:t>
      </w:r>
      <w:proofErr w:type="spellEnd"/>
      <w:r w:rsidRPr="00FD6423">
        <w:rPr>
          <w:rFonts w:ascii="Arial" w:hAnsi="Arial" w:cs="Arial"/>
          <w:i/>
          <w:iCs/>
          <w:color w:val="767171" w:themeColor="background2" w:themeShade="80"/>
          <w:lang w:val="es-MX"/>
        </w:rPr>
        <w:t xml:space="preserve"> para cada categoría de ganado</w:t>
      </w:r>
      <w:r w:rsidR="00D725E9" w:rsidRPr="00FD6423">
        <w:rPr>
          <w:rFonts w:ascii="Arial" w:hAnsi="Arial" w:cs="Arial"/>
          <w:i/>
          <w:iCs/>
          <w:color w:val="767171" w:themeColor="background2" w:themeShade="80"/>
          <w:lang w:val="es-MX"/>
        </w:rPr>
        <w:t>.</w:t>
      </w:r>
    </w:p>
    <w:tbl>
      <w:tblPr>
        <w:tblStyle w:val="TableGrid"/>
        <w:tblW w:w="0" w:type="auto"/>
        <w:tblLook w:val="04A0" w:firstRow="1" w:lastRow="0" w:firstColumn="1" w:lastColumn="0" w:noHBand="0" w:noVBand="1"/>
      </w:tblPr>
      <w:tblGrid>
        <w:gridCol w:w="4675"/>
        <w:gridCol w:w="4675"/>
      </w:tblGrid>
      <w:tr w:rsidR="00072A6D" w:rsidRPr="00AC0DDA" w14:paraId="7CA8F7AF" w14:textId="77777777" w:rsidTr="007E1623">
        <w:tc>
          <w:tcPr>
            <w:tcW w:w="4675" w:type="dxa"/>
            <w:tcBorders>
              <w:bottom w:val="single" w:sz="4" w:space="0" w:color="auto"/>
            </w:tcBorders>
            <w:shd w:val="clear" w:color="auto" w:fill="767171" w:themeFill="background2" w:themeFillShade="80"/>
          </w:tcPr>
          <w:p w14:paraId="1EEF8472" w14:textId="5CE1CAA8" w:rsidR="00072A6D" w:rsidRPr="00AC0DDA" w:rsidRDefault="00AE7EDD" w:rsidP="00FA0A13">
            <w:pPr>
              <w:rPr>
                <w:rFonts w:ascii="Arial" w:hAnsi="Arial" w:cs="Arial"/>
                <w:b/>
                <w:bCs/>
                <w:color w:val="FFFFFF" w:themeColor="background1"/>
                <w:lang w:val="es-MX"/>
              </w:rPr>
            </w:pPr>
            <w:r w:rsidRPr="00AC0DDA">
              <w:rPr>
                <w:rFonts w:ascii="Arial" w:hAnsi="Arial" w:cs="Arial"/>
                <w:b/>
                <w:bCs/>
                <w:color w:val="FFFFFF" w:themeColor="background1"/>
                <w:lang w:val="es-MX"/>
              </w:rPr>
              <w:t xml:space="preserve">Vintage: </w:t>
            </w:r>
            <w:r w:rsidRPr="00AC0DDA">
              <w:rPr>
                <w:rFonts w:ascii="Arial" w:hAnsi="Arial" w:cs="Arial"/>
                <w:i/>
                <w:iCs/>
                <w:color w:val="FFFFFF" w:themeColor="background1"/>
              </w:rPr>
              <w:fldChar w:fldCharType="begin">
                <w:ffData>
                  <w:name w:val="Text2"/>
                  <w:enabled/>
                  <w:calcOnExit w:val="0"/>
                  <w:textInput/>
                </w:ffData>
              </w:fldChar>
            </w:r>
            <w:r w:rsidRPr="00AC0DDA">
              <w:rPr>
                <w:rFonts w:ascii="Arial" w:hAnsi="Arial" w:cs="Arial"/>
                <w:i/>
                <w:iCs/>
                <w:color w:val="FFFFFF" w:themeColor="background1"/>
                <w:lang w:val="es-MX"/>
              </w:rPr>
              <w:instrText xml:space="preserve"> FORMTEXT </w:instrText>
            </w:r>
            <w:r w:rsidRPr="00AC0DDA">
              <w:rPr>
                <w:rFonts w:ascii="Arial" w:hAnsi="Arial" w:cs="Arial"/>
                <w:i/>
                <w:iCs/>
                <w:color w:val="FFFFFF" w:themeColor="background1"/>
              </w:rPr>
            </w:r>
            <w:r w:rsidRPr="00AC0DDA">
              <w:rPr>
                <w:rFonts w:ascii="Arial" w:hAnsi="Arial" w:cs="Arial"/>
                <w:i/>
                <w:iCs/>
                <w:color w:val="FFFFFF" w:themeColor="background1"/>
              </w:rPr>
              <w:fldChar w:fldCharType="separate"/>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color w:val="FFFFFF" w:themeColor="background1"/>
              </w:rPr>
              <w:fldChar w:fldCharType="end"/>
            </w:r>
          </w:p>
        </w:tc>
        <w:tc>
          <w:tcPr>
            <w:tcW w:w="4675" w:type="dxa"/>
            <w:tcBorders>
              <w:bottom w:val="single" w:sz="4" w:space="0" w:color="auto"/>
            </w:tcBorders>
            <w:shd w:val="clear" w:color="auto" w:fill="767171" w:themeFill="background2" w:themeFillShade="80"/>
          </w:tcPr>
          <w:p w14:paraId="65B8C6A1" w14:textId="3A4B3AD5" w:rsidR="00072A6D" w:rsidRPr="00AC0DDA" w:rsidRDefault="00AE7EDD" w:rsidP="00FA0A13">
            <w:pPr>
              <w:rPr>
                <w:rFonts w:ascii="Arial" w:hAnsi="Arial" w:cs="Arial"/>
                <w:b/>
                <w:bCs/>
                <w:color w:val="FFFFFF" w:themeColor="background1"/>
                <w:lang w:val="es-MX"/>
              </w:rPr>
            </w:pPr>
            <w:r w:rsidRPr="00AC0DDA">
              <w:rPr>
                <w:rFonts w:ascii="Arial" w:hAnsi="Arial" w:cs="Arial"/>
                <w:b/>
                <w:bCs/>
                <w:color w:val="FFFFFF" w:themeColor="background1"/>
                <w:lang w:val="es-MX"/>
              </w:rPr>
              <w:t xml:space="preserve">Vintage: </w:t>
            </w:r>
            <w:r w:rsidRPr="00AC0DDA">
              <w:rPr>
                <w:rFonts w:ascii="Arial" w:hAnsi="Arial" w:cs="Arial"/>
                <w:i/>
                <w:iCs/>
                <w:color w:val="FFFFFF" w:themeColor="background1"/>
              </w:rPr>
              <w:fldChar w:fldCharType="begin">
                <w:ffData>
                  <w:name w:val="Text2"/>
                  <w:enabled/>
                  <w:calcOnExit w:val="0"/>
                  <w:textInput/>
                </w:ffData>
              </w:fldChar>
            </w:r>
            <w:r w:rsidRPr="00AC0DDA">
              <w:rPr>
                <w:rFonts w:ascii="Arial" w:hAnsi="Arial" w:cs="Arial"/>
                <w:i/>
                <w:iCs/>
                <w:color w:val="FFFFFF" w:themeColor="background1"/>
                <w:lang w:val="es-MX"/>
              </w:rPr>
              <w:instrText xml:space="preserve"> FORMTEXT </w:instrText>
            </w:r>
            <w:r w:rsidRPr="00AC0DDA">
              <w:rPr>
                <w:rFonts w:ascii="Arial" w:hAnsi="Arial" w:cs="Arial"/>
                <w:i/>
                <w:iCs/>
                <w:color w:val="FFFFFF" w:themeColor="background1"/>
              </w:rPr>
            </w:r>
            <w:r w:rsidRPr="00AC0DDA">
              <w:rPr>
                <w:rFonts w:ascii="Arial" w:hAnsi="Arial" w:cs="Arial"/>
                <w:i/>
                <w:iCs/>
                <w:color w:val="FFFFFF" w:themeColor="background1"/>
              </w:rPr>
              <w:fldChar w:fldCharType="separate"/>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color w:val="FFFFFF" w:themeColor="background1"/>
              </w:rPr>
              <w:fldChar w:fldCharType="end"/>
            </w:r>
          </w:p>
        </w:tc>
      </w:tr>
      <w:tr w:rsidR="00072A6D" w:rsidRPr="00AC0DDA" w14:paraId="4C567EC1" w14:textId="77777777" w:rsidTr="007E1623">
        <w:tc>
          <w:tcPr>
            <w:tcW w:w="4675" w:type="dxa"/>
            <w:tcBorders>
              <w:top w:val="single" w:sz="4" w:space="0" w:color="auto"/>
            </w:tcBorders>
          </w:tcPr>
          <w:p w14:paraId="7932F5AC" w14:textId="60A5E539" w:rsidR="00072A6D" w:rsidRPr="00AC0DDA" w:rsidRDefault="00072A6D" w:rsidP="00072A6D">
            <w:pPr>
              <w:rPr>
                <w:rFonts w:ascii="Arial" w:hAnsi="Arial" w:cs="Arial"/>
                <w:vertAlign w:val="subscript"/>
                <w:lang w:val="es-MX"/>
              </w:rPr>
            </w:pPr>
            <w:r w:rsidRPr="00AC0DDA">
              <w:rPr>
                <w:rFonts w:ascii="Arial" w:hAnsi="Arial" w:cs="Arial"/>
                <w:lang w:val="es-MX"/>
              </w:rPr>
              <w:t xml:space="preserve">Emisiones de Metano de Línea Base de los Sistemas Anaeróbicos de Almacenamiento/Tratamiento: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lang w:val="es-MX"/>
              </w:rPr>
              <w:t xml:space="preserve"> tCH</w:t>
            </w:r>
            <w:r w:rsidRPr="00AC0DDA">
              <w:rPr>
                <w:rFonts w:ascii="Arial" w:hAnsi="Arial" w:cs="Arial"/>
                <w:vertAlign w:val="subscript"/>
                <w:lang w:val="es-MX"/>
              </w:rPr>
              <w:t>4</w:t>
            </w:r>
          </w:p>
        </w:tc>
        <w:tc>
          <w:tcPr>
            <w:tcW w:w="4675" w:type="dxa"/>
            <w:tcBorders>
              <w:top w:val="single" w:sz="4" w:space="0" w:color="auto"/>
            </w:tcBorders>
          </w:tcPr>
          <w:p w14:paraId="3307C67D" w14:textId="2747A795" w:rsidR="00072A6D" w:rsidRPr="00AC0DDA" w:rsidRDefault="00072A6D" w:rsidP="00072A6D">
            <w:pPr>
              <w:rPr>
                <w:rFonts w:ascii="Arial" w:hAnsi="Arial" w:cs="Arial"/>
                <w:lang w:val="es-MX"/>
              </w:rPr>
            </w:pPr>
            <w:r w:rsidRPr="00AC0DDA">
              <w:rPr>
                <w:rFonts w:ascii="Arial" w:hAnsi="Arial" w:cs="Arial"/>
                <w:lang w:val="es-MX"/>
              </w:rPr>
              <w:t xml:space="preserve">Emisiones de Metano de Línea Base de los Sistemas Anaeróbicos de Almacenamiento/Tratamiento: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lang w:val="es-MX"/>
              </w:rPr>
              <w:t xml:space="preserve"> tCH</w:t>
            </w:r>
            <w:r w:rsidRPr="00AC0DDA">
              <w:rPr>
                <w:rFonts w:ascii="Arial" w:hAnsi="Arial" w:cs="Arial"/>
                <w:vertAlign w:val="subscript"/>
                <w:lang w:val="es-MX"/>
              </w:rPr>
              <w:t>4</w:t>
            </w:r>
          </w:p>
        </w:tc>
      </w:tr>
      <w:tr w:rsidR="00072A6D" w:rsidRPr="00AC0DDA" w14:paraId="5244FFAF" w14:textId="77777777" w:rsidTr="00072A6D">
        <w:tc>
          <w:tcPr>
            <w:tcW w:w="4675" w:type="dxa"/>
          </w:tcPr>
          <w:p w14:paraId="2D4987AF" w14:textId="7A5ABDE1" w:rsidR="00072A6D" w:rsidRPr="00AC0DDA" w:rsidRDefault="00072A6D" w:rsidP="00072A6D">
            <w:pPr>
              <w:rPr>
                <w:rFonts w:ascii="Arial" w:hAnsi="Arial" w:cs="Arial"/>
                <w:i/>
                <w:iCs/>
                <w:lang w:val="es-MX"/>
              </w:rPr>
            </w:pPr>
            <w:r w:rsidRPr="00AC0DDA">
              <w:rPr>
                <w:rFonts w:ascii="Arial" w:hAnsi="Arial" w:cs="Arial"/>
                <w:lang w:val="es-MX"/>
              </w:rPr>
              <w:t xml:space="preserve">Emisiones de Metano de Línea Base de los Sistemas Anaeróbicos de Almacenamiento/Tratamiento: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c>
          <w:tcPr>
            <w:tcW w:w="4675" w:type="dxa"/>
          </w:tcPr>
          <w:p w14:paraId="78E708AE" w14:textId="169F9A71" w:rsidR="00072A6D" w:rsidRPr="00AC0DDA" w:rsidRDefault="00072A6D" w:rsidP="00072A6D">
            <w:pPr>
              <w:rPr>
                <w:rFonts w:ascii="Arial" w:hAnsi="Arial" w:cs="Arial"/>
                <w:lang w:val="es-MX"/>
              </w:rPr>
            </w:pPr>
            <w:r w:rsidRPr="00AC0DDA">
              <w:rPr>
                <w:rFonts w:ascii="Arial" w:hAnsi="Arial" w:cs="Arial"/>
                <w:lang w:val="es-MX"/>
              </w:rPr>
              <w:t xml:space="preserve">Emisiones de Metano de Línea Base de los Sistemas Anaeróbicos de Almacenamiento/Tratamiento: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r>
      <w:tr w:rsidR="00072A6D" w:rsidRPr="00AC0DDA" w14:paraId="424CD03A" w14:textId="77777777" w:rsidTr="00072A6D">
        <w:tc>
          <w:tcPr>
            <w:tcW w:w="4675" w:type="dxa"/>
          </w:tcPr>
          <w:p w14:paraId="3C11BBCF" w14:textId="3950BC68" w:rsidR="00072A6D" w:rsidRPr="00AC0DDA" w:rsidRDefault="00072A6D" w:rsidP="00072A6D">
            <w:pPr>
              <w:rPr>
                <w:rFonts w:ascii="Arial" w:hAnsi="Arial" w:cs="Arial"/>
                <w:i/>
                <w:iCs/>
                <w:lang w:val="es-MX"/>
              </w:rPr>
            </w:pPr>
            <w:r w:rsidRPr="00AC0DDA">
              <w:rPr>
                <w:rFonts w:ascii="Arial" w:hAnsi="Arial" w:cs="Arial"/>
                <w:lang w:val="es-MX"/>
              </w:rPr>
              <w:t xml:space="preserve">Emisiones de Metano de Línea Base de los Sistemas Anaeróbicos de Almacenamiento/Tratamiento: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c>
          <w:tcPr>
            <w:tcW w:w="4675" w:type="dxa"/>
          </w:tcPr>
          <w:p w14:paraId="0F5EC8DF" w14:textId="03F4A35E" w:rsidR="00072A6D" w:rsidRPr="00AC0DDA" w:rsidRDefault="00072A6D" w:rsidP="00072A6D">
            <w:pPr>
              <w:rPr>
                <w:rFonts w:ascii="Arial" w:hAnsi="Arial" w:cs="Arial"/>
                <w:lang w:val="es-MX"/>
              </w:rPr>
            </w:pPr>
            <w:r w:rsidRPr="00AC0DDA">
              <w:rPr>
                <w:rFonts w:ascii="Arial" w:hAnsi="Arial" w:cs="Arial"/>
                <w:lang w:val="es-MX"/>
              </w:rPr>
              <w:t xml:space="preserve">Emisiones de Metano de Línea Base de los Sistemas Anaeróbicos de Almacenamiento/Tratamiento: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r>
      <w:tr w:rsidR="00072A6D" w:rsidRPr="00AC0DDA" w14:paraId="3E867E67" w14:textId="77777777" w:rsidTr="00072A6D">
        <w:tc>
          <w:tcPr>
            <w:tcW w:w="4675" w:type="dxa"/>
          </w:tcPr>
          <w:p w14:paraId="17DD2A46" w14:textId="70CE8AEA" w:rsidR="00072A6D" w:rsidRPr="00AC0DDA" w:rsidRDefault="00072A6D" w:rsidP="00072A6D">
            <w:pPr>
              <w:rPr>
                <w:rFonts w:ascii="Arial" w:hAnsi="Arial" w:cs="Arial"/>
                <w:i/>
                <w:iCs/>
                <w:lang w:val="es-MX"/>
              </w:rPr>
            </w:pPr>
            <w:r w:rsidRPr="00AC0DDA">
              <w:rPr>
                <w:rFonts w:ascii="Arial" w:hAnsi="Arial" w:cs="Arial"/>
                <w:lang w:val="es-MX"/>
              </w:rPr>
              <w:t xml:space="preserve">Emisiones de Metano de Línea Base de los Sistemas Anaeróbicos de Almacenamiento/Tratamiento: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c>
          <w:tcPr>
            <w:tcW w:w="4675" w:type="dxa"/>
          </w:tcPr>
          <w:p w14:paraId="1AAB73CF" w14:textId="5B2BF71B" w:rsidR="00072A6D" w:rsidRPr="00AC0DDA" w:rsidRDefault="00072A6D" w:rsidP="00072A6D">
            <w:pPr>
              <w:rPr>
                <w:rFonts w:ascii="Arial" w:hAnsi="Arial" w:cs="Arial"/>
                <w:lang w:val="es-MX"/>
              </w:rPr>
            </w:pPr>
            <w:r w:rsidRPr="00AC0DDA">
              <w:rPr>
                <w:rFonts w:ascii="Arial" w:hAnsi="Arial" w:cs="Arial"/>
                <w:lang w:val="es-MX"/>
              </w:rPr>
              <w:t xml:space="preserve">Emisiones de Metano de Línea Base de los Sistemas Anaeróbicos de Almacenamiento/Tratamiento: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r>
      <w:tr w:rsidR="00072A6D" w:rsidRPr="00AC0DDA" w14:paraId="567C269A" w14:textId="77777777" w:rsidTr="00072A6D">
        <w:tc>
          <w:tcPr>
            <w:tcW w:w="4675" w:type="dxa"/>
          </w:tcPr>
          <w:p w14:paraId="200A9475" w14:textId="72834D5F" w:rsidR="00072A6D" w:rsidRPr="00AC0DDA" w:rsidRDefault="00072A6D" w:rsidP="00072A6D">
            <w:pPr>
              <w:rPr>
                <w:rFonts w:ascii="Arial" w:hAnsi="Arial" w:cs="Arial"/>
                <w:lang w:val="es-MX"/>
              </w:rPr>
            </w:pPr>
            <w:r w:rsidRPr="00AC0DDA">
              <w:rPr>
                <w:rFonts w:ascii="Arial" w:hAnsi="Arial" w:cs="Arial"/>
                <w:lang w:val="es-MX"/>
              </w:rPr>
              <w:t xml:space="preserve">Emisiones de Metano de Línea Base Procedentes de Sistemas de Almacenamiento/Tratamiento No Anaeróbicos: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rPr>
              <w:t xml:space="preserve"> </w:t>
            </w:r>
            <w:r w:rsidRPr="00AC0DDA">
              <w:rPr>
                <w:rFonts w:ascii="Arial" w:hAnsi="Arial" w:cs="Arial"/>
              </w:rPr>
              <w:t>tCH</w:t>
            </w:r>
            <w:r w:rsidRPr="00AC0DDA">
              <w:rPr>
                <w:rFonts w:ascii="Arial" w:hAnsi="Arial" w:cs="Arial"/>
                <w:vertAlign w:val="subscript"/>
              </w:rPr>
              <w:t>4</w:t>
            </w:r>
          </w:p>
        </w:tc>
        <w:tc>
          <w:tcPr>
            <w:tcW w:w="4675" w:type="dxa"/>
          </w:tcPr>
          <w:p w14:paraId="50EE067F" w14:textId="40B3BC39" w:rsidR="00072A6D" w:rsidRPr="00AC0DDA" w:rsidRDefault="00072A6D" w:rsidP="00072A6D">
            <w:pPr>
              <w:rPr>
                <w:rFonts w:ascii="Arial" w:hAnsi="Arial" w:cs="Arial"/>
                <w:lang w:val="es-MX"/>
              </w:rPr>
            </w:pPr>
            <w:r w:rsidRPr="00AC0DDA">
              <w:rPr>
                <w:rFonts w:ascii="Arial" w:hAnsi="Arial" w:cs="Arial"/>
                <w:lang w:val="es-MX"/>
              </w:rPr>
              <w:t xml:space="preserve">Emisiones de Metano de Línea Base Procedentes de Sistemas de Almacenamiento/Tratamiento No Anaeróbicos: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rPr>
              <w:t xml:space="preserve"> </w:t>
            </w:r>
            <w:r w:rsidRPr="00AC0DDA">
              <w:rPr>
                <w:rFonts w:ascii="Arial" w:hAnsi="Arial" w:cs="Arial"/>
              </w:rPr>
              <w:t>tCH</w:t>
            </w:r>
            <w:r w:rsidRPr="00AC0DDA">
              <w:rPr>
                <w:rFonts w:ascii="Arial" w:hAnsi="Arial" w:cs="Arial"/>
                <w:vertAlign w:val="subscript"/>
              </w:rPr>
              <w:t>4</w:t>
            </w:r>
          </w:p>
        </w:tc>
      </w:tr>
      <w:tr w:rsidR="00072A6D" w:rsidRPr="00AC0DDA" w14:paraId="3D2FEDC4" w14:textId="77777777" w:rsidTr="00072A6D">
        <w:tc>
          <w:tcPr>
            <w:tcW w:w="4675" w:type="dxa"/>
          </w:tcPr>
          <w:p w14:paraId="5E1BC1DF" w14:textId="2EA1B129" w:rsidR="00072A6D" w:rsidRPr="00AC0DDA" w:rsidRDefault="00072A6D" w:rsidP="00072A6D">
            <w:pPr>
              <w:rPr>
                <w:rFonts w:ascii="Arial" w:hAnsi="Arial" w:cs="Arial"/>
                <w:i/>
                <w:iCs/>
                <w:lang w:val="es-419"/>
              </w:rPr>
            </w:pPr>
            <w:r w:rsidRPr="00AC0DDA">
              <w:rPr>
                <w:rFonts w:ascii="Arial" w:hAnsi="Arial" w:cs="Arial"/>
                <w:lang w:val="es-419"/>
              </w:rPr>
              <w:t xml:space="preserve">Emisiones de Metano de Línea Base Modeladas: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419"/>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c>
          <w:tcPr>
            <w:tcW w:w="4675" w:type="dxa"/>
          </w:tcPr>
          <w:p w14:paraId="69E97B66" w14:textId="4A48A262" w:rsidR="00072A6D" w:rsidRPr="00AC0DDA" w:rsidRDefault="00072A6D" w:rsidP="00072A6D">
            <w:pPr>
              <w:rPr>
                <w:rFonts w:ascii="Arial" w:hAnsi="Arial" w:cs="Arial"/>
                <w:lang w:val="es-MX"/>
              </w:rPr>
            </w:pPr>
            <w:r w:rsidRPr="00AC0DDA">
              <w:rPr>
                <w:rFonts w:ascii="Arial" w:hAnsi="Arial" w:cs="Arial"/>
                <w:lang w:val="es-419"/>
              </w:rPr>
              <w:t xml:space="preserve">Emisiones de Metano de Línea Base Modeladas: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419"/>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r>
    </w:tbl>
    <w:p w14:paraId="71E0C621" w14:textId="77777777" w:rsidR="00072A6D" w:rsidRPr="00AC0DDA" w:rsidRDefault="00072A6D" w:rsidP="00FA0A13">
      <w:pPr>
        <w:rPr>
          <w:rFonts w:ascii="Arial" w:hAnsi="Arial" w:cs="Arial"/>
          <w:lang w:val="es-MX"/>
        </w:rPr>
      </w:pPr>
    </w:p>
    <w:p w14:paraId="52629ED6" w14:textId="0BD416F2" w:rsidR="001B2A4C" w:rsidRPr="00AC0DDA" w:rsidRDefault="009B79F4" w:rsidP="00866C9B">
      <w:pPr>
        <w:pStyle w:val="Heading3"/>
        <w:numPr>
          <w:ilvl w:val="2"/>
          <w:numId w:val="3"/>
        </w:numPr>
        <w:rPr>
          <w:rFonts w:cs="Arial"/>
          <w:lang w:val="es-419"/>
        </w:rPr>
      </w:pPr>
      <w:bookmarkStart w:id="29" w:name="_Toc150777372"/>
      <w:r w:rsidRPr="00AC0DDA">
        <w:rPr>
          <w:rFonts w:cs="Arial"/>
          <w:lang w:val="es-419"/>
        </w:rPr>
        <w:t>Emisiones de Metano Procedentes de Eventos de Venteo</w:t>
      </w:r>
      <w:bookmarkEnd w:id="29"/>
    </w:p>
    <w:p w14:paraId="14C7659C" w14:textId="64243CB5" w:rsidR="00324E88" w:rsidRPr="00FD6423" w:rsidRDefault="00324E88" w:rsidP="001D517E">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Si el sistema de control de biogás vent</w:t>
      </w:r>
      <w:r w:rsidR="004A2428" w:rsidRPr="00FD6423">
        <w:rPr>
          <w:rFonts w:ascii="Arial" w:hAnsi="Arial" w:cs="Arial"/>
          <w:i/>
          <w:iCs/>
          <w:color w:val="767171" w:themeColor="background2" w:themeShade="80"/>
          <w:lang w:val="es-MX"/>
        </w:rPr>
        <w:t>il</w:t>
      </w:r>
      <w:r w:rsidR="002D6800" w:rsidRPr="00FD6423">
        <w:rPr>
          <w:rFonts w:ascii="Arial" w:hAnsi="Arial" w:cs="Arial"/>
          <w:i/>
          <w:iCs/>
          <w:color w:val="767171" w:themeColor="background2" w:themeShade="80"/>
          <w:lang w:val="es-MX"/>
        </w:rPr>
        <w:t>ó</w:t>
      </w:r>
      <w:r w:rsidRPr="00FD6423">
        <w:rPr>
          <w:rFonts w:ascii="Arial" w:hAnsi="Arial" w:cs="Arial"/>
          <w:i/>
          <w:iCs/>
          <w:color w:val="767171" w:themeColor="background2" w:themeShade="80"/>
          <w:lang w:val="es-MX"/>
        </w:rPr>
        <w:t xml:space="preserve"> metano de forma incontrolada durante el período de </w:t>
      </w:r>
      <w:r w:rsidR="00EB234F" w:rsidRPr="00FD6423">
        <w:rPr>
          <w:rFonts w:ascii="Arial" w:hAnsi="Arial" w:cs="Arial"/>
          <w:i/>
          <w:iCs/>
          <w:color w:val="767171" w:themeColor="background2" w:themeShade="80"/>
          <w:lang w:val="es-MX"/>
        </w:rPr>
        <w:t>reporte</w:t>
      </w:r>
      <w:r w:rsidRPr="00FD6423">
        <w:rPr>
          <w:rFonts w:ascii="Arial" w:hAnsi="Arial" w:cs="Arial"/>
          <w:i/>
          <w:iCs/>
          <w:color w:val="767171" w:themeColor="background2" w:themeShade="80"/>
          <w:lang w:val="es-MX"/>
        </w:rPr>
        <w:t>, indique el número de días de vent</w:t>
      </w:r>
      <w:r w:rsidR="009D60D9" w:rsidRPr="00FD6423">
        <w:rPr>
          <w:rFonts w:ascii="Arial" w:hAnsi="Arial" w:cs="Arial"/>
          <w:i/>
          <w:iCs/>
          <w:color w:val="767171" w:themeColor="background2" w:themeShade="80"/>
          <w:lang w:val="es-MX"/>
        </w:rPr>
        <w:t>ilación</w:t>
      </w:r>
      <w:r w:rsidRPr="00FD6423">
        <w:rPr>
          <w:rFonts w:ascii="Arial" w:hAnsi="Arial" w:cs="Arial"/>
          <w:i/>
          <w:iCs/>
          <w:color w:val="767171" w:themeColor="background2" w:themeShade="80"/>
          <w:lang w:val="es-MX"/>
        </w:rPr>
        <w:t xml:space="preserve">, el almacenamiento máximo de biogás del </w:t>
      </w:r>
      <w:r w:rsidR="009D60D9" w:rsidRPr="00FD6423">
        <w:rPr>
          <w:rFonts w:ascii="Arial" w:hAnsi="Arial" w:cs="Arial"/>
          <w:i/>
          <w:iCs/>
          <w:color w:val="767171" w:themeColor="background2" w:themeShade="80"/>
          <w:lang w:val="es-MX"/>
        </w:rPr>
        <w:t>SCB</w:t>
      </w:r>
      <w:r w:rsidRPr="00FD6423">
        <w:rPr>
          <w:rFonts w:ascii="Arial" w:hAnsi="Arial" w:cs="Arial"/>
          <w:i/>
          <w:iCs/>
          <w:color w:val="767171" w:themeColor="background2" w:themeShade="80"/>
          <w:lang w:val="es-MX"/>
        </w:rPr>
        <w:t xml:space="preserve"> y el flujo total medio de biogás del digestor durante toda la semana anterior al evento de vent</w:t>
      </w:r>
      <w:r w:rsidR="00D80C8C" w:rsidRPr="00FD6423">
        <w:rPr>
          <w:rFonts w:ascii="Arial" w:hAnsi="Arial" w:cs="Arial"/>
          <w:i/>
          <w:iCs/>
          <w:color w:val="767171" w:themeColor="background2" w:themeShade="80"/>
          <w:lang w:val="es-MX"/>
        </w:rPr>
        <w:t>ilación</w:t>
      </w:r>
      <w:r w:rsidRPr="00FD6423">
        <w:rPr>
          <w:rFonts w:ascii="Arial" w:hAnsi="Arial" w:cs="Arial"/>
          <w:i/>
          <w:iCs/>
          <w:color w:val="767171" w:themeColor="background2" w:themeShade="80"/>
          <w:lang w:val="es-MX"/>
        </w:rPr>
        <w:t xml:space="preserve">. Incluya las emisiones de metano estimadas de los eventos </w:t>
      </w:r>
      <w:r w:rsidR="00D80C8C" w:rsidRPr="00FD6423">
        <w:rPr>
          <w:rFonts w:ascii="Arial" w:hAnsi="Arial" w:cs="Arial"/>
          <w:i/>
          <w:iCs/>
          <w:color w:val="767171" w:themeColor="background2" w:themeShade="80"/>
          <w:lang w:val="es-MX"/>
        </w:rPr>
        <w:t>ventilación</w:t>
      </w:r>
      <w:r w:rsidRPr="00FD6423">
        <w:rPr>
          <w:rFonts w:ascii="Arial" w:hAnsi="Arial" w:cs="Arial"/>
          <w:i/>
          <w:iCs/>
          <w:color w:val="767171" w:themeColor="background2" w:themeShade="80"/>
          <w:lang w:val="es-MX"/>
        </w:rPr>
        <w:t xml:space="preserve"> </w:t>
      </w:r>
      <w:r w:rsidR="004A2C4C" w:rsidRPr="00FD6423">
        <w:rPr>
          <w:rFonts w:ascii="Arial" w:hAnsi="Arial" w:cs="Arial"/>
          <w:i/>
          <w:iCs/>
          <w:color w:val="767171" w:themeColor="background2" w:themeShade="80"/>
          <w:lang w:val="es-MX"/>
        </w:rPr>
        <w:t xml:space="preserve">calculados </w:t>
      </w:r>
      <w:r w:rsidRPr="00FD6423">
        <w:rPr>
          <w:rFonts w:ascii="Arial" w:hAnsi="Arial" w:cs="Arial"/>
          <w:i/>
          <w:iCs/>
          <w:color w:val="767171" w:themeColor="background2" w:themeShade="80"/>
          <w:lang w:val="es-MX"/>
        </w:rPr>
        <w:t>según la Ecuación 5.7 del Protocolo.</w:t>
      </w:r>
    </w:p>
    <w:tbl>
      <w:tblPr>
        <w:tblStyle w:val="TableGrid"/>
        <w:tblW w:w="0" w:type="auto"/>
        <w:tblLook w:val="04A0" w:firstRow="1" w:lastRow="0" w:firstColumn="1" w:lastColumn="0" w:noHBand="0" w:noVBand="1"/>
      </w:tblPr>
      <w:tblGrid>
        <w:gridCol w:w="4675"/>
        <w:gridCol w:w="4675"/>
      </w:tblGrid>
      <w:tr w:rsidR="00AE7EDD" w:rsidRPr="00AC0DDA" w14:paraId="469604EA" w14:textId="77777777" w:rsidTr="000D76DF">
        <w:tc>
          <w:tcPr>
            <w:tcW w:w="4675" w:type="dxa"/>
            <w:tcBorders>
              <w:bottom w:val="single" w:sz="4" w:space="0" w:color="auto"/>
            </w:tcBorders>
            <w:shd w:val="clear" w:color="auto" w:fill="767171" w:themeFill="background2" w:themeFillShade="80"/>
          </w:tcPr>
          <w:p w14:paraId="6E2DBFCE" w14:textId="64E21434" w:rsidR="00AE7EDD" w:rsidRPr="00AC0DDA" w:rsidRDefault="00AE7EDD" w:rsidP="00AE7EDD">
            <w:pPr>
              <w:rPr>
                <w:rFonts w:ascii="Arial" w:hAnsi="Arial" w:cs="Arial"/>
                <w:b/>
                <w:bCs/>
                <w:color w:val="FFFFFF" w:themeColor="background1"/>
                <w:lang w:val="es-MX"/>
              </w:rPr>
            </w:pPr>
            <w:r w:rsidRPr="00AC0DDA">
              <w:rPr>
                <w:rFonts w:ascii="Arial" w:hAnsi="Arial" w:cs="Arial"/>
                <w:b/>
                <w:bCs/>
                <w:color w:val="FFFFFF" w:themeColor="background1"/>
                <w:lang w:val="es-MX"/>
              </w:rPr>
              <w:t xml:space="preserve">Vintage: </w:t>
            </w:r>
            <w:r w:rsidRPr="00AC0DDA">
              <w:rPr>
                <w:rFonts w:ascii="Arial" w:hAnsi="Arial" w:cs="Arial"/>
                <w:i/>
                <w:iCs/>
                <w:color w:val="FFFFFF" w:themeColor="background1"/>
              </w:rPr>
              <w:fldChar w:fldCharType="begin">
                <w:ffData>
                  <w:name w:val="Text2"/>
                  <w:enabled/>
                  <w:calcOnExit w:val="0"/>
                  <w:textInput/>
                </w:ffData>
              </w:fldChar>
            </w:r>
            <w:r w:rsidRPr="00AC0DDA">
              <w:rPr>
                <w:rFonts w:ascii="Arial" w:hAnsi="Arial" w:cs="Arial"/>
                <w:i/>
                <w:iCs/>
                <w:color w:val="FFFFFF" w:themeColor="background1"/>
                <w:lang w:val="es-MX"/>
              </w:rPr>
              <w:instrText xml:space="preserve"> FORMTEXT </w:instrText>
            </w:r>
            <w:r w:rsidRPr="00AC0DDA">
              <w:rPr>
                <w:rFonts w:ascii="Arial" w:hAnsi="Arial" w:cs="Arial"/>
                <w:i/>
                <w:iCs/>
                <w:color w:val="FFFFFF" w:themeColor="background1"/>
              </w:rPr>
            </w:r>
            <w:r w:rsidRPr="00AC0DDA">
              <w:rPr>
                <w:rFonts w:ascii="Arial" w:hAnsi="Arial" w:cs="Arial"/>
                <w:i/>
                <w:iCs/>
                <w:color w:val="FFFFFF" w:themeColor="background1"/>
              </w:rPr>
              <w:fldChar w:fldCharType="separate"/>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color w:val="FFFFFF" w:themeColor="background1"/>
              </w:rPr>
              <w:fldChar w:fldCharType="end"/>
            </w:r>
          </w:p>
        </w:tc>
        <w:tc>
          <w:tcPr>
            <w:tcW w:w="4675" w:type="dxa"/>
            <w:tcBorders>
              <w:bottom w:val="single" w:sz="4" w:space="0" w:color="auto"/>
            </w:tcBorders>
            <w:shd w:val="clear" w:color="auto" w:fill="767171" w:themeFill="background2" w:themeFillShade="80"/>
          </w:tcPr>
          <w:p w14:paraId="6C2445C8" w14:textId="502DECDA" w:rsidR="00AE7EDD" w:rsidRPr="00AC0DDA" w:rsidRDefault="00AE7EDD" w:rsidP="00AE7EDD">
            <w:pPr>
              <w:rPr>
                <w:rFonts w:ascii="Arial" w:hAnsi="Arial" w:cs="Arial"/>
                <w:b/>
                <w:bCs/>
                <w:color w:val="FFFFFF" w:themeColor="background1"/>
                <w:lang w:val="es-MX"/>
              </w:rPr>
            </w:pPr>
            <w:r w:rsidRPr="00AC0DDA">
              <w:rPr>
                <w:rFonts w:ascii="Arial" w:hAnsi="Arial" w:cs="Arial"/>
                <w:b/>
                <w:bCs/>
                <w:color w:val="FFFFFF" w:themeColor="background1"/>
                <w:lang w:val="es-MX"/>
              </w:rPr>
              <w:t xml:space="preserve">Vintage: </w:t>
            </w:r>
            <w:r w:rsidRPr="00AC0DDA">
              <w:rPr>
                <w:rFonts w:ascii="Arial" w:hAnsi="Arial" w:cs="Arial"/>
                <w:i/>
                <w:iCs/>
                <w:color w:val="FFFFFF" w:themeColor="background1"/>
              </w:rPr>
              <w:fldChar w:fldCharType="begin">
                <w:ffData>
                  <w:name w:val="Text2"/>
                  <w:enabled/>
                  <w:calcOnExit w:val="0"/>
                  <w:textInput/>
                </w:ffData>
              </w:fldChar>
            </w:r>
            <w:r w:rsidRPr="00AC0DDA">
              <w:rPr>
                <w:rFonts w:ascii="Arial" w:hAnsi="Arial" w:cs="Arial"/>
                <w:i/>
                <w:iCs/>
                <w:color w:val="FFFFFF" w:themeColor="background1"/>
                <w:lang w:val="es-MX"/>
              </w:rPr>
              <w:instrText xml:space="preserve"> FORMTEXT </w:instrText>
            </w:r>
            <w:r w:rsidRPr="00AC0DDA">
              <w:rPr>
                <w:rFonts w:ascii="Arial" w:hAnsi="Arial" w:cs="Arial"/>
                <w:i/>
                <w:iCs/>
                <w:color w:val="FFFFFF" w:themeColor="background1"/>
              </w:rPr>
            </w:r>
            <w:r w:rsidRPr="00AC0DDA">
              <w:rPr>
                <w:rFonts w:ascii="Arial" w:hAnsi="Arial" w:cs="Arial"/>
                <w:i/>
                <w:iCs/>
                <w:color w:val="FFFFFF" w:themeColor="background1"/>
              </w:rPr>
              <w:fldChar w:fldCharType="separate"/>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color w:val="FFFFFF" w:themeColor="background1"/>
              </w:rPr>
              <w:fldChar w:fldCharType="end"/>
            </w:r>
          </w:p>
        </w:tc>
      </w:tr>
      <w:tr w:rsidR="00CF0B65" w:rsidRPr="00AC0DDA" w14:paraId="73BD0967" w14:textId="77777777" w:rsidTr="000D76DF">
        <w:tc>
          <w:tcPr>
            <w:tcW w:w="4675" w:type="dxa"/>
            <w:tcBorders>
              <w:top w:val="single" w:sz="4" w:space="0" w:color="auto"/>
            </w:tcBorders>
          </w:tcPr>
          <w:p w14:paraId="4071D153" w14:textId="41656EAC" w:rsidR="00CF0B65" w:rsidRPr="00AC0DDA" w:rsidRDefault="00CF0B65" w:rsidP="00CF0B65">
            <w:pPr>
              <w:rPr>
                <w:rFonts w:ascii="Arial" w:hAnsi="Arial" w:cs="Arial"/>
                <w:i/>
                <w:iCs/>
                <w:lang w:val="es-MX"/>
              </w:rPr>
            </w:pPr>
            <w:r w:rsidRPr="00AC0DDA">
              <w:rPr>
                <w:rFonts w:ascii="Arial" w:hAnsi="Arial" w:cs="Arial"/>
                <w:lang w:val="es-MX"/>
              </w:rPr>
              <w:lastRenderedPageBreak/>
              <w:t xml:space="preserve">Días de Ventilación: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días</w:t>
            </w:r>
          </w:p>
          <w:p w14:paraId="04475735" w14:textId="0C1126BF" w:rsidR="00CF0B65" w:rsidRPr="00AC0DDA" w:rsidRDefault="00CF0B65" w:rsidP="00CF0B65">
            <w:pPr>
              <w:rPr>
                <w:rFonts w:ascii="Arial" w:hAnsi="Arial" w:cs="Arial"/>
                <w:lang w:val="es-MX"/>
              </w:rPr>
            </w:pPr>
            <w:r w:rsidRPr="00AC0DDA">
              <w:rPr>
                <w:rFonts w:ascii="Arial" w:hAnsi="Arial" w:cs="Arial"/>
                <w:lang w:val="es-MX"/>
              </w:rPr>
              <w:t xml:space="preserve">Caudal Total Medio: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m</w:t>
            </w:r>
            <w:r w:rsidRPr="00AC0DDA">
              <w:rPr>
                <w:rFonts w:ascii="Arial" w:hAnsi="Arial" w:cs="Arial"/>
                <w:vertAlign w:val="superscript"/>
                <w:lang w:val="es-MX"/>
              </w:rPr>
              <w:t>3</w:t>
            </w:r>
          </w:p>
        </w:tc>
        <w:tc>
          <w:tcPr>
            <w:tcW w:w="4675" w:type="dxa"/>
            <w:tcBorders>
              <w:top w:val="single" w:sz="4" w:space="0" w:color="auto"/>
            </w:tcBorders>
          </w:tcPr>
          <w:p w14:paraId="08E78A1B" w14:textId="77777777" w:rsidR="00CF0B65" w:rsidRPr="00AC0DDA" w:rsidRDefault="00CF0B65" w:rsidP="00CF0B65">
            <w:pPr>
              <w:rPr>
                <w:rFonts w:ascii="Arial" w:hAnsi="Arial" w:cs="Arial"/>
                <w:i/>
                <w:iCs/>
                <w:lang w:val="es-MX"/>
              </w:rPr>
            </w:pPr>
            <w:r w:rsidRPr="00AC0DDA">
              <w:rPr>
                <w:rFonts w:ascii="Arial" w:hAnsi="Arial" w:cs="Arial"/>
                <w:lang w:val="es-MX"/>
              </w:rPr>
              <w:t xml:space="preserve">Días de Ventilación: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días</w:t>
            </w:r>
          </w:p>
          <w:p w14:paraId="3FE949B2" w14:textId="35A9E6C1" w:rsidR="00CF0B65" w:rsidRPr="00AC0DDA" w:rsidRDefault="00CF0B65" w:rsidP="00CF0B65">
            <w:pPr>
              <w:rPr>
                <w:rFonts w:ascii="Arial" w:hAnsi="Arial" w:cs="Arial"/>
                <w:lang w:val="es-MX"/>
              </w:rPr>
            </w:pPr>
            <w:r w:rsidRPr="00AC0DDA">
              <w:rPr>
                <w:rFonts w:ascii="Arial" w:hAnsi="Arial" w:cs="Arial"/>
                <w:lang w:val="es-MX"/>
              </w:rPr>
              <w:t xml:space="preserve">Caudal Total Medio: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m</w:t>
            </w:r>
            <w:r w:rsidRPr="00AC0DDA">
              <w:rPr>
                <w:rFonts w:ascii="Arial" w:hAnsi="Arial" w:cs="Arial"/>
                <w:vertAlign w:val="superscript"/>
                <w:lang w:val="es-MX"/>
              </w:rPr>
              <w:t>3</w:t>
            </w:r>
          </w:p>
        </w:tc>
      </w:tr>
      <w:tr w:rsidR="00CF0B65" w:rsidRPr="00AC0DDA" w14:paraId="74DB372E" w14:textId="77777777" w:rsidTr="000D76DF">
        <w:tc>
          <w:tcPr>
            <w:tcW w:w="4675" w:type="dxa"/>
          </w:tcPr>
          <w:p w14:paraId="361EA928" w14:textId="4FF45836" w:rsidR="00CF0B65" w:rsidRPr="00AC0DDA" w:rsidRDefault="00CF0B65" w:rsidP="00CF0B65">
            <w:pPr>
              <w:rPr>
                <w:rFonts w:ascii="Arial" w:hAnsi="Arial" w:cs="Arial"/>
                <w:lang w:val="es-MX"/>
              </w:rPr>
            </w:pPr>
            <w:r w:rsidRPr="00AC0DDA">
              <w:rPr>
                <w:rFonts w:ascii="Arial" w:hAnsi="Arial" w:cs="Arial"/>
                <w:lang w:val="es-MX"/>
              </w:rPr>
              <w:t xml:space="preserve">Almacenamiento Máximo: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rPr>
              <w:t xml:space="preserve"> </w:t>
            </w:r>
            <w:r w:rsidRPr="00AC0DDA">
              <w:rPr>
                <w:rFonts w:ascii="Arial" w:hAnsi="Arial" w:cs="Arial"/>
              </w:rPr>
              <w:t>m</w:t>
            </w:r>
            <w:r w:rsidRPr="00AC0DDA">
              <w:rPr>
                <w:rFonts w:ascii="Arial" w:hAnsi="Arial" w:cs="Arial"/>
                <w:vertAlign w:val="superscript"/>
              </w:rPr>
              <w:t xml:space="preserve">3 </w:t>
            </w:r>
            <w:r w:rsidRPr="00AC0DDA">
              <w:rPr>
                <w:rFonts w:ascii="Arial" w:hAnsi="Arial" w:cs="Arial"/>
              </w:rPr>
              <w:t>/ d</w:t>
            </w:r>
            <w:proofErr w:type="spellStart"/>
            <w:r w:rsidRPr="00AC0DDA">
              <w:rPr>
                <w:rFonts w:ascii="Arial" w:hAnsi="Arial" w:cs="Arial"/>
                <w:lang w:val="es-MX"/>
              </w:rPr>
              <w:t>ías</w:t>
            </w:r>
            <w:proofErr w:type="spellEnd"/>
          </w:p>
        </w:tc>
        <w:tc>
          <w:tcPr>
            <w:tcW w:w="4675" w:type="dxa"/>
          </w:tcPr>
          <w:p w14:paraId="514C3D5F" w14:textId="520655C0" w:rsidR="00CF0B65" w:rsidRPr="00AC0DDA" w:rsidRDefault="00CF0B65" w:rsidP="00CF0B65">
            <w:pPr>
              <w:rPr>
                <w:rFonts w:ascii="Arial" w:hAnsi="Arial" w:cs="Arial"/>
                <w:lang w:val="es-MX"/>
              </w:rPr>
            </w:pPr>
            <w:r w:rsidRPr="00AC0DDA">
              <w:rPr>
                <w:rFonts w:ascii="Arial" w:hAnsi="Arial" w:cs="Arial"/>
                <w:lang w:val="es-MX"/>
              </w:rPr>
              <w:t xml:space="preserve">Almacenamiento Máximo: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rPr>
              <w:t xml:space="preserve"> </w:t>
            </w:r>
            <w:r w:rsidRPr="00AC0DDA">
              <w:rPr>
                <w:rFonts w:ascii="Arial" w:hAnsi="Arial" w:cs="Arial"/>
              </w:rPr>
              <w:t>m</w:t>
            </w:r>
            <w:r w:rsidRPr="00AC0DDA">
              <w:rPr>
                <w:rFonts w:ascii="Arial" w:hAnsi="Arial" w:cs="Arial"/>
                <w:vertAlign w:val="superscript"/>
              </w:rPr>
              <w:t xml:space="preserve">3 </w:t>
            </w:r>
            <w:r w:rsidRPr="00AC0DDA">
              <w:rPr>
                <w:rFonts w:ascii="Arial" w:hAnsi="Arial" w:cs="Arial"/>
              </w:rPr>
              <w:t>/ d</w:t>
            </w:r>
            <w:proofErr w:type="spellStart"/>
            <w:r w:rsidRPr="00AC0DDA">
              <w:rPr>
                <w:rFonts w:ascii="Arial" w:hAnsi="Arial" w:cs="Arial"/>
                <w:lang w:val="es-MX"/>
              </w:rPr>
              <w:t>ías</w:t>
            </w:r>
            <w:proofErr w:type="spellEnd"/>
          </w:p>
        </w:tc>
      </w:tr>
      <w:tr w:rsidR="00CF0B65" w:rsidRPr="00AC0DDA" w14:paraId="7E0BCB35" w14:textId="77777777" w:rsidTr="000D76DF">
        <w:tc>
          <w:tcPr>
            <w:tcW w:w="4675" w:type="dxa"/>
          </w:tcPr>
          <w:p w14:paraId="3E962E7E" w14:textId="494FED7B" w:rsidR="00CF0B65" w:rsidRPr="00AC0DDA" w:rsidRDefault="00CF0B65" w:rsidP="00CF0B65">
            <w:pPr>
              <w:rPr>
                <w:rFonts w:ascii="Arial" w:hAnsi="Arial" w:cs="Arial"/>
                <w:lang w:val="es-MX"/>
              </w:rPr>
            </w:pPr>
            <w:r w:rsidRPr="00AC0DDA">
              <w:rPr>
                <w:rFonts w:ascii="Arial" w:hAnsi="Arial" w:cs="Arial"/>
                <w:lang w:val="es-MX"/>
              </w:rPr>
              <w:t>Concentración de metano medida en el biogás antes de</w:t>
            </w:r>
            <w:r w:rsidR="005506F9" w:rsidRPr="00AC0DDA">
              <w:rPr>
                <w:rFonts w:ascii="Arial" w:hAnsi="Arial" w:cs="Arial"/>
                <w:lang w:val="es-MX"/>
              </w:rPr>
              <w:t xml:space="preserve"> la ventilación</w:t>
            </w:r>
            <w:r w:rsidRPr="00AC0DDA">
              <w:rPr>
                <w:rFonts w:ascii="Arial" w:hAnsi="Arial" w:cs="Arial"/>
                <w:lang w:val="es-MX"/>
              </w:rPr>
              <w:t xml:space="preserve">: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p>
        </w:tc>
        <w:tc>
          <w:tcPr>
            <w:tcW w:w="4675" w:type="dxa"/>
          </w:tcPr>
          <w:p w14:paraId="22825BE3" w14:textId="1A5667D2" w:rsidR="00CF0B65" w:rsidRPr="00AC0DDA" w:rsidRDefault="00CF0B65" w:rsidP="00CF0B65">
            <w:pPr>
              <w:rPr>
                <w:rFonts w:ascii="Arial" w:hAnsi="Arial" w:cs="Arial"/>
                <w:lang w:val="es-MX"/>
              </w:rPr>
            </w:pPr>
            <w:r w:rsidRPr="00AC0DDA">
              <w:rPr>
                <w:rFonts w:ascii="Arial" w:hAnsi="Arial" w:cs="Arial"/>
                <w:lang w:val="es-MX"/>
              </w:rPr>
              <w:t>Concentración de metano medida en el biogás antes de</w:t>
            </w:r>
            <w:r w:rsidR="00951C96" w:rsidRPr="00AC0DDA">
              <w:rPr>
                <w:rFonts w:ascii="Arial" w:hAnsi="Arial" w:cs="Arial"/>
                <w:lang w:val="es-MX"/>
              </w:rPr>
              <w:t xml:space="preserve"> </w:t>
            </w:r>
            <w:r w:rsidRPr="00AC0DDA">
              <w:rPr>
                <w:rFonts w:ascii="Arial" w:hAnsi="Arial" w:cs="Arial"/>
                <w:lang w:val="es-MX"/>
              </w:rPr>
              <w:t>l</w:t>
            </w:r>
            <w:r w:rsidR="00951C96" w:rsidRPr="00AC0DDA">
              <w:rPr>
                <w:rFonts w:ascii="Arial" w:hAnsi="Arial" w:cs="Arial"/>
                <w:lang w:val="es-MX"/>
              </w:rPr>
              <w:t>a ventilación</w:t>
            </w:r>
            <w:r w:rsidRPr="00AC0DDA">
              <w:rPr>
                <w:rFonts w:ascii="Arial" w:hAnsi="Arial" w:cs="Arial"/>
                <w:lang w:val="es-MX"/>
              </w:rPr>
              <w:t xml:space="preserve">: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p>
        </w:tc>
      </w:tr>
      <w:tr w:rsidR="00CF0B65" w:rsidRPr="00AC0DDA" w14:paraId="6FA68220" w14:textId="77777777" w:rsidTr="000D76DF">
        <w:tc>
          <w:tcPr>
            <w:tcW w:w="4675" w:type="dxa"/>
          </w:tcPr>
          <w:p w14:paraId="18E0DF77" w14:textId="2CD97545" w:rsidR="00CF0B65" w:rsidRPr="00AC0DDA" w:rsidRDefault="00CF0B65" w:rsidP="00CF0B65">
            <w:pPr>
              <w:rPr>
                <w:rFonts w:ascii="Arial" w:hAnsi="Arial" w:cs="Arial"/>
                <w:lang w:val="es-MX"/>
              </w:rPr>
            </w:pPr>
            <w:r w:rsidRPr="00AC0DDA">
              <w:rPr>
                <w:rFonts w:ascii="Arial" w:hAnsi="Arial" w:cs="Arial"/>
                <w:lang w:val="es-MX"/>
              </w:rPr>
              <w:t xml:space="preserve">Emisiones Estimadas de Metano por Ventilación: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c>
          <w:tcPr>
            <w:tcW w:w="4675" w:type="dxa"/>
          </w:tcPr>
          <w:p w14:paraId="05E9A689" w14:textId="266D88D4" w:rsidR="00CF0B65" w:rsidRPr="00AC0DDA" w:rsidRDefault="00CF0B65" w:rsidP="00CF0B65">
            <w:pPr>
              <w:rPr>
                <w:rFonts w:ascii="Arial" w:hAnsi="Arial" w:cs="Arial"/>
                <w:lang w:val="es-MX"/>
              </w:rPr>
            </w:pPr>
            <w:r w:rsidRPr="00AC0DDA">
              <w:rPr>
                <w:rFonts w:ascii="Arial" w:hAnsi="Arial" w:cs="Arial"/>
                <w:lang w:val="es-MX"/>
              </w:rPr>
              <w:t xml:space="preserve">Emisiones Estimadas de Metano por Ventilación: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r>
    </w:tbl>
    <w:p w14:paraId="7DBFB585" w14:textId="03E42A32" w:rsidR="00C04B92" w:rsidRPr="00AC0DDA" w:rsidRDefault="00C04B92" w:rsidP="00C04B92">
      <w:pPr>
        <w:rPr>
          <w:rFonts w:ascii="Arial" w:hAnsi="Arial" w:cs="Arial"/>
          <w:lang w:val="es-MX"/>
        </w:rPr>
      </w:pPr>
    </w:p>
    <w:p w14:paraId="7319D065" w14:textId="04416C89" w:rsidR="00866C9B" w:rsidRPr="00AC0DDA" w:rsidRDefault="00D8133C" w:rsidP="00866C9B">
      <w:pPr>
        <w:pStyle w:val="Heading3"/>
        <w:numPr>
          <w:ilvl w:val="2"/>
          <w:numId w:val="3"/>
        </w:numPr>
        <w:rPr>
          <w:rFonts w:cs="Arial"/>
          <w:lang w:val="es-MX"/>
        </w:rPr>
      </w:pPr>
      <w:bookmarkStart w:id="30" w:name="_Toc150777373"/>
      <w:r w:rsidRPr="00AC0DDA">
        <w:rPr>
          <w:rFonts w:cs="Arial"/>
          <w:lang w:val="es-MX"/>
        </w:rPr>
        <w:t xml:space="preserve">Emisiones </w:t>
      </w:r>
      <w:r w:rsidR="00081151" w:rsidRPr="00AC0DDA">
        <w:rPr>
          <w:rFonts w:cs="Arial"/>
          <w:lang w:val="es-MX"/>
        </w:rPr>
        <w:t xml:space="preserve">Modeladas </w:t>
      </w:r>
      <w:r w:rsidRPr="00AC0DDA">
        <w:rPr>
          <w:rFonts w:cs="Arial"/>
          <w:lang w:val="es-MX"/>
        </w:rPr>
        <w:t>de Metano del Proyecto</w:t>
      </w:r>
      <w:bookmarkEnd w:id="30"/>
    </w:p>
    <w:p w14:paraId="5B6FF8A1" w14:textId="7FD9987C" w:rsidR="007C17EC" w:rsidRPr="00FD6423" w:rsidRDefault="001F2511" w:rsidP="007C17EC">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Describ</w:t>
      </w:r>
      <w:r w:rsidR="00951C96" w:rsidRPr="00FD6423">
        <w:rPr>
          <w:rFonts w:ascii="Arial" w:hAnsi="Arial" w:cs="Arial"/>
          <w:i/>
          <w:iCs/>
          <w:color w:val="767171" w:themeColor="background2" w:themeShade="80"/>
          <w:lang w:val="es-MX"/>
        </w:rPr>
        <w:t>a</w:t>
      </w:r>
      <w:r w:rsidRPr="00FD6423">
        <w:rPr>
          <w:rFonts w:ascii="Arial" w:hAnsi="Arial" w:cs="Arial"/>
          <w:i/>
          <w:iCs/>
          <w:color w:val="767171" w:themeColor="background2" w:themeShade="80"/>
          <w:lang w:val="es-MX"/>
        </w:rPr>
        <w:t xml:space="preserve"> </w:t>
      </w:r>
      <w:r w:rsidR="00135D53" w:rsidRPr="00FD6423">
        <w:rPr>
          <w:rFonts w:ascii="Arial" w:hAnsi="Arial" w:cs="Arial"/>
          <w:i/>
          <w:iCs/>
          <w:color w:val="767171" w:themeColor="background2" w:themeShade="80"/>
          <w:lang w:val="es-MX"/>
        </w:rPr>
        <w:t>las emisiones de metano estimadas del proyecto procedentes de los sistemas de control de biogás (ecuación 5.6), las emisiones de metano procedentes de</w:t>
      </w:r>
      <w:r w:rsidR="003C20C0" w:rsidRPr="00FD6423">
        <w:rPr>
          <w:rFonts w:ascii="Arial" w:hAnsi="Arial" w:cs="Arial"/>
          <w:i/>
          <w:iCs/>
          <w:color w:val="767171" w:themeColor="background2" w:themeShade="80"/>
          <w:lang w:val="es-MX"/>
        </w:rPr>
        <w:t>l estanque</w:t>
      </w:r>
      <w:r w:rsidR="00135D53" w:rsidRPr="00FD6423">
        <w:rPr>
          <w:rFonts w:ascii="Arial" w:hAnsi="Arial" w:cs="Arial"/>
          <w:i/>
          <w:iCs/>
          <w:color w:val="767171" w:themeColor="background2" w:themeShade="80"/>
          <w:lang w:val="es-MX"/>
        </w:rPr>
        <w:t xml:space="preserve"> efluente del sistema de control de biogás (ecuación 5.8), los sistemas de control distintos del biogás (ecuación 5.9) y las emisiones totales de metano del proyecto (ecuación 5.5).</w:t>
      </w:r>
    </w:p>
    <w:tbl>
      <w:tblPr>
        <w:tblStyle w:val="TableGrid"/>
        <w:tblW w:w="0" w:type="auto"/>
        <w:tblLook w:val="04A0" w:firstRow="1" w:lastRow="0" w:firstColumn="1" w:lastColumn="0" w:noHBand="0" w:noVBand="1"/>
      </w:tblPr>
      <w:tblGrid>
        <w:gridCol w:w="4675"/>
        <w:gridCol w:w="4675"/>
      </w:tblGrid>
      <w:tr w:rsidR="00CF0B65" w:rsidRPr="00AC0DDA" w14:paraId="1F75AE83" w14:textId="77777777" w:rsidTr="000D76DF">
        <w:tc>
          <w:tcPr>
            <w:tcW w:w="4675" w:type="dxa"/>
            <w:tcBorders>
              <w:bottom w:val="single" w:sz="4" w:space="0" w:color="auto"/>
            </w:tcBorders>
            <w:shd w:val="clear" w:color="auto" w:fill="767171" w:themeFill="background2" w:themeFillShade="80"/>
          </w:tcPr>
          <w:p w14:paraId="6FD647A9" w14:textId="77777777" w:rsidR="00CF0B65" w:rsidRPr="00AC0DDA" w:rsidRDefault="00CF0B65" w:rsidP="000D76DF">
            <w:pPr>
              <w:rPr>
                <w:rFonts w:ascii="Arial" w:hAnsi="Arial" w:cs="Arial"/>
                <w:b/>
                <w:bCs/>
                <w:color w:val="FFFFFF" w:themeColor="background1"/>
                <w:lang w:val="es-MX"/>
              </w:rPr>
            </w:pPr>
            <w:r w:rsidRPr="00AC0DDA">
              <w:rPr>
                <w:rFonts w:ascii="Arial" w:hAnsi="Arial" w:cs="Arial"/>
                <w:b/>
                <w:bCs/>
                <w:color w:val="FFFFFF" w:themeColor="background1"/>
                <w:lang w:val="es-MX"/>
              </w:rPr>
              <w:t xml:space="preserve">Vintage: </w:t>
            </w:r>
            <w:r w:rsidRPr="00AC0DDA">
              <w:rPr>
                <w:rFonts w:ascii="Arial" w:hAnsi="Arial" w:cs="Arial"/>
                <w:i/>
                <w:iCs/>
                <w:color w:val="FFFFFF" w:themeColor="background1"/>
              </w:rPr>
              <w:fldChar w:fldCharType="begin">
                <w:ffData>
                  <w:name w:val="Text2"/>
                  <w:enabled/>
                  <w:calcOnExit w:val="0"/>
                  <w:textInput/>
                </w:ffData>
              </w:fldChar>
            </w:r>
            <w:r w:rsidRPr="00AC0DDA">
              <w:rPr>
                <w:rFonts w:ascii="Arial" w:hAnsi="Arial" w:cs="Arial"/>
                <w:i/>
                <w:iCs/>
                <w:color w:val="FFFFFF" w:themeColor="background1"/>
                <w:lang w:val="es-MX"/>
              </w:rPr>
              <w:instrText xml:space="preserve"> FORMTEXT </w:instrText>
            </w:r>
            <w:r w:rsidRPr="00AC0DDA">
              <w:rPr>
                <w:rFonts w:ascii="Arial" w:hAnsi="Arial" w:cs="Arial"/>
                <w:i/>
                <w:iCs/>
                <w:color w:val="FFFFFF" w:themeColor="background1"/>
              </w:rPr>
            </w:r>
            <w:r w:rsidRPr="00AC0DDA">
              <w:rPr>
                <w:rFonts w:ascii="Arial" w:hAnsi="Arial" w:cs="Arial"/>
                <w:i/>
                <w:iCs/>
                <w:color w:val="FFFFFF" w:themeColor="background1"/>
              </w:rPr>
              <w:fldChar w:fldCharType="separate"/>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color w:val="FFFFFF" w:themeColor="background1"/>
              </w:rPr>
              <w:fldChar w:fldCharType="end"/>
            </w:r>
          </w:p>
        </w:tc>
        <w:tc>
          <w:tcPr>
            <w:tcW w:w="4675" w:type="dxa"/>
            <w:tcBorders>
              <w:bottom w:val="single" w:sz="4" w:space="0" w:color="auto"/>
            </w:tcBorders>
            <w:shd w:val="clear" w:color="auto" w:fill="767171" w:themeFill="background2" w:themeFillShade="80"/>
          </w:tcPr>
          <w:p w14:paraId="0A8806B3" w14:textId="77777777" w:rsidR="00CF0B65" w:rsidRPr="00AC0DDA" w:rsidRDefault="00CF0B65" w:rsidP="000D76DF">
            <w:pPr>
              <w:rPr>
                <w:rFonts w:ascii="Arial" w:hAnsi="Arial" w:cs="Arial"/>
                <w:b/>
                <w:bCs/>
                <w:color w:val="FFFFFF" w:themeColor="background1"/>
                <w:lang w:val="es-MX"/>
              </w:rPr>
            </w:pPr>
            <w:r w:rsidRPr="00AC0DDA">
              <w:rPr>
                <w:rFonts w:ascii="Arial" w:hAnsi="Arial" w:cs="Arial"/>
                <w:b/>
                <w:bCs/>
                <w:color w:val="FFFFFF" w:themeColor="background1"/>
                <w:lang w:val="es-MX"/>
              </w:rPr>
              <w:t xml:space="preserve">Vintage: </w:t>
            </w:r>
            <w:r w:rsidRPr="00AC0DDA">
              <w:rPr>
                <w:rFonts w:ascii="Arial" w:hAnsi="Arial" w:cs="Arial"/>
                <w:i/>
                <w:iCs/>
                <w:color w:val="FFFFFF" w:themeColor="background1"/>
              </w:rPr>
              <w:fldChar w:fldCharType="begin">
                <w:ffData>
                  <w:name w:val="Text2"/>
                  <w:enabled/>
                  <w:calcOnExit w:val="0"/>
                  <w:textInput/>
                </w:ffData>
              </w:fldChar>
            </w:r>
            <w:r w:rsidRPr="00AC0DDA">
              <w:rPr>
                <w:rFonts w:ascii="Arial" w:hAnsi="Arial" w:cs="Arial"/>
                <w:i/>
                <w:iCs/>
                <w:color w:val="FFFFFF" w:themeColor="background1"/>
                <w:lang w:val="es-MX"/>
              </w:rPr>
              <w:instrText xml:space="preserve"> FORMTEXT </w:instrText>
            </w:r>
            <w:r w:rsidRPr="00AC0DDA">
              <w:rPr>
                <w:rFonts w:ascii="Arial" w:hAnsi="Arial" w:cs="Arial"/>
                <w:i/>
                <w:iCs/>
                <w:color w:val="FFFFFF" w:themeColor="background1"/>
              </w:rPr>
            </w:r>
            <w:r w:rsidRPr="00AC0DDA">
              <w:rPr>
                <w:rFonts w:ascii="Arial" w:hAnsi="Arial" w:cs="Arial"/>
                <w:i/>
                <w:iCs/>
                <w:color w:val="FFFFFF" w:themeColor="background1"/>
              </w:rPr>
              <w:fldChar w:fldCharType="separate"/>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color w:val="FFFFFF" w:themeColor="background1"/>
              </w:rPr>
              <w:fldChar w:fldCharType="end"/>
            </w:r>
          </w:p>
        </w:tc>
      </w:tr>
      <w:tr w:rsidR="00CF0B65" w:rsidRPr="00AC0DDA" w14:paraId="40552010" w14:textId="77777777" w:rsidTr="000D76DF">
        <w:tc>
          <w:tcPr>
            <w:tcW w:w="4675" w:type="dxa"/>
            <w:tcBorders>
              <w:top w:val="single" w:sz="4" w:space="0" w:color="auto"/>
            </w:tcBorders>
          </w:tcPr>
          <w:p w14:paraId="2AC06BE8" w14:textId="63C7093F" w:rsidR="00CF0B65" w:rsidRPr="00AC0DDA" w:rsidRDefault="00CF0B65" w:rsidP="00CF0B65">
            <w:pPr>
              <w:rPr>
                <w:rFonts w:ascii="Arial" w:hAnsi="Arial" w:cs="Arial"/>
                <w:lang w:val="es-MX"/>
              </w:rPr>
            </w:pPr>
            <w:r w:rsidRPr="00AC0DDA">
              <w:rPr>
                <w:rFonts w:ascii="Arial" w:hAnsi="Arial" w:cs="Arial"/>
                <w:lang w:val="es-MX"/>
              </w:rPr>
              <w:t xml:space="preserve">Emisiones de Metano del SCB: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c>
          <w:tcPr>
            <w:tcW w:w="4675" w:type="dxa"/>
            <w:tcBorders>
              <w:top w:val="single" w:sz="4" w:space="0" w:color="auto"/>
            </w:tcBorders>
          </w:tcPr>
          <w:p w14:paraId="01695100" w14:textId="6E341CA0" w:rsidR="00CF0B65" w:rsidRPr="00AC0DDA" w:rsidRDefault="00CF0B65" w:rsidP="00CF0B65">
            <w:pPr>
              <w:rPr>
                <w:rFonts w:ascii="Arial" w:hAnsi="Arial" w:cs="Arial"/>
                <w:lang w:val="es-MX"/>
              </w:rPr>
            </w:pPr>
            <w:r w:rsidRPr="00AC0DDA">
              <w:rPr>
                <w:rFonts w:ascii="Arial" w:hAnsi="Arial" w:cs="Arial"/>
                <w:lang w:val="es-MX"/>
              </w:rPr>
              <w:t xml:space="preserve">Emisiones de Metano del SCB: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r>
      <w:tr w:rsidR="00CF0B65" w:rsidRPr="00AC0DDA" w14:paraId="4559B104" w14:textId="77777777" w:rsidTr="000D76DF">
        <w:tc>
          <w:tcPr>
            <w:tcW w:w="4675" w:type="dxa"/>
          </w:tcPr>
          <w:p w14:paraId="1CBBEAB5" w14:textId="1AF2DFF6" w:rsidR="00CF0B65" w:rsidRPr="00AC0DDA" w:rsidRDefault="00CF0B65" w:rsidP="00CF0B65">
            <w:pPr>
              <w:rPr>
                <w:rFonts w:ascii="Arial" w:hAnsi="Arial" w:cs="Arial"/>
                <w:lang w:val="es-MX"/>
              </w:rPr>
            </w:pPr>
            <w:r w:rsidRPr="00AC0DDA">
              <w:rPr>
                <w:rFonts w:ascii="Arial" w:hAnsi="Arial" w:cs="Arial"/>
                <w:lang w:val="es-MX"/>
              </w:rPr>
              <w:t xml:space="preserve">Emisiones de Metano Procedentes del estanque de Efluente del SCB: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c>
          <w:tcPr>
            <w:tcW w:w="4675" w:type="dxa"/>
          </w:tcPr>
          <w:p w14:paraId="7027E3C3" w14:textId="603B13E5" w:rsidR="00CF0B65" w:rsidRPr="00AC0DDA" w:rsidRDefault="00CF0B65" w:rsidP="00CF0B65">
            <w:pPr>
              <w:rPr>
                <w:rFonts w:ascii="Arial" w:hAnsi="Arial" w:cs="Arial"/>
                <w:lang w:val="es-MX"/>
              </w:rPr>
            </w:pPr>
            <w:r w:rsidRPr="00AC0DDA">
              <w:rPr>
                <w:rFonts w:ascii="Arial" w:hAnsi="Arial" w:cs="Arial"/>
                <w:lang w:val="es-MX"/>
              </w:rPr>
              <w:t xml:space="preserve">Emisiones de Metano Procedentes del estanque de Efluente del SCB: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r>
      <w:tr w:rsidR="00CF0B65" w:rsidRPr="00AC0DDA" w14:paraId="0A675674" w14:textId="77777777" w:rsidTr="000D76DF">
        <w:tc>
          <w:tcPr>
            <w:tcW w:w="4675" w:type="dxa"/>
          </w:tcPr>
          <w:p w14:paraId="1CE8C5FD" w14:textId="3797032D" w:rsidR="00CF0B65" w:rsidRPr="00AC0DDA" w:rsidRDefault="00CF0B65" w:rsidP="00CF0B65">
            <w:pPr>
              <w:rPr>
                <w:rFonts w:ascii="Arial" w:hAnsi="Arial" w:cs="Arial"/>
                <w:lang w:val="es-MX"/>
              </w:rPr>
            </w:pPr>
            <w:r w:rsidRPr="00AC0DDA">
              <w:rPr>
                <w:rFonts w:ascii="Arial" w:hAnsi="Arial" w:cs="Arial"/>
                <w:lang w:val="es-MX"/>
              </w:rPr>
              <w:t xml:space="preserve">Emisiones de Metano de Fuentes no Relacionadas con el SCB: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c>
          <w:tcPr>
            <w:tcW w:w="4675" w:type="dxa"/>
          </w:tcPr>
          <w:p w14:paraId="29004517" w14:textId="55771613" w:rsidR="00CF0B65" w:rsidRPr="00AC0DDA" w:rsidRDefault="00CF0B65" w:rsidP="00CF0B65">
            <w:pPr>
              <w:rPr>
                <w:rFonts w:ascii="Arial" w:hAnsi="Arial" w:cs="Arial"/>
                <w:lang w:val="es-MX"/>
              </w:rPr>
            </w:pPr>
            <w:r w:rsidRPr="00AC0DDA">
              <w:rPr>
                <w:rFonts w:ascii="Arial" w:hAnsi="Arial" w:cs="Arial"/>
                <w:lang w:val="es-MX"/>
              </w:rPr>
              <w:t xml:space="preserve">Emisiones de Metano de Fuentes no Relacionadas con el SCB: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r>
      <w:tr w:rsidR="00CF0B65" w:rsidRPr="00AC0DDA" w14:paraId="4A62EB54" w14:textId="77777777" w:rsidTr="000D76DF">
        <w:tc>
          <w:tcPr>
            <w:tcW w:w="4675" w:type="dxa"/>
          </w:tcPr>
          <w:p w14:paraId="396C647A" w14:textId="614F6A23" w:rsidR="00CF0B65" w:rsidRPr="00AC0DDA" w:rsidRDefault="00CF0B65" w:rsidP="00CF0B65">
            <w:pPr>
              <w:rPr>
                <w:rFonts w:ascii="Arial" w:hAnsi="Arial" w:cs="Arial"/>
                <w:lang w:val="es-MX"/>
              </w:rPr>
            </w:pPr>
            <w:r w:rsidRPr="00AC0DDA">
              <w:rPr>
                <w:rFonts w:ascii="Arial" w:hAnsi="Arial" w:cs="Arial"/>
                <w:lang w:val="es-MX"/>
              </w:rPr>
              <w:t xml:space="preserve">Emisiones de Metano del Proyecto: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c>
          <w:tcPr>
            <w:tcW w:w="4675" w:type="dxa"/>
          </w:tcPr>
          <w:p w14:paraId="0E5768FA" w14:textId="5496C798" w:rsidR="00CF0B65" w:rsidRPr="00AC0DDA" w:rsidRDefault="00CF0B65" w:rsidP="00CF0B65">
            <w:pPr>
              <w:rPr>
                <w:rFonts w:ascii="Arial" w:hAnsi="Arial" w:cs="Arial"/>
                <w:lang w:val="es-MX"/>
              </w:rPr>
            </w:pPr>
            <w:r w:rsidRPr="00AC0DDA">
              <w:rPr>
                <w:rFonts w:ascii="Arial" w:hAnsi="Arial" w:cs="Arial"/>
                <w:lang w:val="es-MX"/>
              </w:rPr>
              <w:t xml:space="preserve">Emisiones de Metano del Proyecto: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r>
    </w:tbl>
    <w:p w14:paraId="183B42BF" w14:textId="70C88EA0" w:rsidR="00800037" w:rsidRPr="00AC0DDA" w:rsidRDefault="00800037" w:rsidP="007C17EC">
      <w:pPr>
        <w:rPr>
          <w:rFonts w:ascii="Arial" w:hAnsi="Arial" w:cs="Arial"/>
          <w:lang w:val="es-MX"/>
        </w:rPr>
      </w:pPr>
    </w:p>
    <w:p w14:paraId="625EA0D8" w14:textId="41D85E7F" w:rsidR="00322125" w:rsidRPr="00AC0DDA" w:rsidRDefault="00025B17" w:rsidP="00322125">
      <w:pPr>
        <w:pStyle w:val="Heading3"/>
        <w:numPr>
          <w:ilvl w:val="2"/>
          <w:numId w:val="3"/>
        </w:numPr>
        <w:rPr>
          <w:rFonts w:cs="Arial"/>
          <w:lang w:val="es-MX"/>
        </w:rPr>
      </w:pPr>
      <w:bookmarkStart w:id="31" w:name="_Toc150777374"/>
      <w:r w:rsidRPr="00AC0DDA">
        <w:rPr>
          <w:rFonts w:cs="Arial"/>
          <w:lang w:val="es-MX"/>
        </w:rPr>
        <w:t>Comparación de la Destrucción de Metano Medida</w:t>
      </w:r>
      <w:bookmarkEnd w:id="31"/>
    </w:p>
    <w:p w14:paraId="48564B68" w14:textId="2FE240EF" w:rsidR="00795C8A" w:rsidRPr="00FD6423" w:rsidRDefault="00912088" w:rsidP="00795C8A">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Calcule la destrucción de metano medida durante el periodo de</w:t>
      </w:r>
      <w:r w:rsidR="004A2C4C" w:rsidRPr="00FD6423">
        <w:rPr>
          <w:rFonts w:ascii="Arial" w:hAnsi="Arial" w:cs="Arial"/>
          <w:i/>
          <w:iCs/>
          <w:color w:val="767171" w:themeColor="background2" w:themeShade="80"/>
          <w:lang w:val="es-MX"/>
        </w:rPr>
        <w:t xml:space="preserve"> </w:t>
      </w:r>
      <w:r w:rsidR="005907B3" w:rsidRPr="00FD6423">
        <w:rPr>
          <w:rFonts w:ascii="Arial" w:hAnsi="Arial" w:cs="Arial"/>
          <w:i/>
          <w:iCs/>
          <w:color w:val="767171" w:themeColor="background2" w:themeShade="80"/>
          <w:lang w:val="es-MX"/>
        </w:rPr>
        <w:t>reporte</w:t>
      </w:r>
      <w:r w:rsidRPr="00FD6423">
        <w:rPr>
          <w:rFonts w:ascii="Arial" w:hAnsi="Arial" w:cs="Arial"/>
          <w:i/>
          <w:iCs/>
          <w:color w:val="767171" w:themeColor="background2" w:themeShade="80"/>
          <w:lang w:val="es-MX"/>
        </w:rPr>
        <w:t xml:space="preserve"> (Ecuación 5.10) y compárela con las emisiones de metano estimadas del proyecto. Indique si el valor modelado o medido se utilizará para la acreditación</w:t>
      </w:r>
      <w:r w:rsidR="001D4D8D" w:rsidRPr="00FD6423">
        <w:rPr>
          <w:rFonts w:ascii="Arial" w:hAnsi="Arial" w:cs="Arial"/>
          <w:i/>
          <w:iCs/>
          <w:color w:val="767171" w:themeColor="background2" w:themeShade="80"/>
          <w:lang w:val="es-MX"/>
        </w:rPr>
        <w:t>.</w:t>
      </w:r>
    </w:p>
    <w:tbl>
      <w:tblPr>
        <w:tblStyle w:val="TableGrid"/>
        <w:tblW w:w="0" w:type="auto"/>
        <w:tblLook w:val="04A0" w:firstRow="1" w:lastRow="0" w:firstColumn="1" w:lastColumn="0" w:noHBand="0" w:noVBand="1"/>
      </w:tblPr>
      <w:tblGrid>
        <w:gridCol w:w="4675"/>
        <w:gridCol w:w="4675"/>
      </w:tblGrid>
      <w:tr w:rsidR="00CF0B65" w:rsidRPr="00AC0DDA" w14:paraId="2F35D8DF" w14:textId="77777777" w:rsidTr="000D76DF">
        <w:tc>
          <w:tcPr>
            <w:tcW w:w="4675" w:type="dxa"/>
            <w:tcBorders>
              <w:bottom w:val="single" w:sz="4" w:space="0" w:color="auto"/>
            </w:tcBorders>
            <w:shd w:val="clear" w:color="auto" w:fill="767171" w:themeFill="background2" w:themeFillShade="80"/>
          </w:tcPr>
          <w:p w14:paraId="47E46713" w14:textId="77777777" w:rsidR="00CF0B65" w:rsidRPr="00AC0DDA" w:rsidRDefault="00CF0B65" w:rsidP="000D76DF">
            <w:pPr>
              <w:rPr>
                <w:rFonts w:ascii="Arial" w:hAnsi="Arial" w:cs="Arial"/>
                <w:b/>
                <w:bCs/>
                <w:color w:val="FFFFFF" w:themeColor="background1"/>
                <w:lang w:val="es-MX"/>
              </w:rPr>
            </w:pPr>
            <w:r w:rsidRPr="00AC0DDA">
              <w:rPr>
                <w:rFonts w:ascii="Arial" w:hAnsi="Arial" w:cs="Arial"/>
                <w:b/>
                <w:bCs/>
                <w:color w:val="FFFFFF" w:themeColor="background1"/>
                <w:lang w:val="es-MX"/>
              </w:rPr>
              <w:t xml:space="preserve">Vintage: </w:t>
            </w:r>
            <w:r w:rsidRPr="00AC0DDA">
              <w:rPr>
                <w:rFonts w:ascii="Arial" w:hAnsi="Arial" w:cs="Arial"/>
                <w:i/>
                <w:iCs/>
                <w:color w:val="FFFFFF" w:themeColor="background1"/>
              </w:rPr>
              <w:fldChar w:fldCharType="begin">
                <w:ffData>
                  <w:name w:val="Text2"/>
                  <w:enabled/>
                  <w:calcOnExit w:val="0"/>
                  <w:textInput/>
                </w:ffData>
              </w:fldChar>
            </w:r>
            <w:r w:rsidRPr="00AC0DDA">
              <w:rPr>
                <w:rFonts w:ascii="Arial" w:hAnsi="Arial" w:cs="Arial"/>
                <w:i/>
                <w:iCs/>
                <w:color w:val="FFFFFF" w:themeColor="background1"/>
                <w:lang w:val="es-MX"/>
              </w:rPr>
              <w:instrText xml:space="preserve"> FORMTEXT </w:instrText>
            </w:r>
            <w:r w:rsidRPr="00AC0DDA">
              <w:rPr>
                <w:rFonts w:ascii="Arial" w:hAnsi="Arial" w:cs="Arial"/>
                <w:i/>
                <w:iCs/>
                <w:color w:val="FFFFFF" w:themeColor="background1"/>
              </w:rPr>
            </w:r>
            <w:r w:rsidRPr="00AC0DDA">
              <w:rPr>
                <w:rFonts w:ascii="Arial" w:hAnsi="Arial" w:cs="Arial"/>
                <w:i/>
                <w:iCs/>
                <w:color w:val="FFFFFF" w:themeColor="background1"/>
              </w:rPr>
              <w:fldChar w:fldCharType="separate"/>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color w:val="FFFFFF" w:themeColor="background1"/>
              </w:rPr>
              <w:fldChar w:fldCharType="end"/>
            </w:r>
          </w:p>
        </w:tc>
        <w:tc>
          <w:tcPr>
            <w:tcW w:w="4675" w:type="dxa"/>
            <w:tcBorders>
              <w:bottom w:val="single" w:sz="4" w:space="0" w:color="auto"/>
            </w:tcBorders>
            <w:shd w:val="clear" w:color="auto" w:fill="767171" w:themeFill="background2" w:themeFillShade="80"/>
          </w:tcPr>
          <w:p w14:paraId="20531ABF" w14:textId="77777777" w:rsidR="00CF0B65" w:rsidRPr="00AC0DDA" w:rsidRDefault="00CF0B65" w:rsidP="000D76DF">
            <w:pPr>
              <w:rPr>
                <w:rFonts w:ascii="Arial" w:hAnsi="Arial" w:cs="Arial"/>
                <w:b/>
                <w:bCs/>
                <w:color w:val="FFFFFF" w:themeColor="background1"/>
                <w:lang w:val="es-MX"/>
              </w:rPr>
            </w:pPr>
            <w:r w:rsidRPr="00AC0DDA">
              <w:rPr>
                <w:rFonts w:ascii="Arial" w:hAnsi="Arial" w:cs="Arial"/>
                <w:b/>
                <w:bCs/>
                <w:color w:val="FFFFFF" w:themeColor="background1"/>
                <w:lang w:val="es-MX"/>
              </w:rPr>
              <w:t xml:space="preserve">Vintage: </w:t>
            </w:r>
            <w:r w:rsidRPr="00AC0DDA">
              <w:rPr>
                <w:rFonts w:ascii="Arial" w:hAnsi="Arial" w:cs="Arial"/>
                <w:i/>
                <w:iCs/>
                <w:color w:val="FFFFFF" w:themeColor="background1"/>
              </w:rPr>
              <w:fldChar w:fldCharType="begin">
                <w:ffData>
                  <w:name w:val="Text2"/>
                  <w:enabled/>
                  <w:calcOnExit w:val="0"/>
                  <w:textInput/>
                </w:ffData>
              </w:fldChar>
            </w:r>
            <w:r w:rsidRPr="00AC0DDA">
              <w:rPr>
                <w:rFonts w:ascii="Arial" w:hAnsi="Arial" w:cs="Arial"/>
                <w:i/>
                <w:iCs/>
                <w:color w:val="FFFFFF" w:themeColor="background1"/>
                <w:lang w:val="es-MX"/>
              </w:rPr>
              <w:instrText xml:space="preserve"> FORMTEXT </w:instrText>
            </w:r>
            <w:r w:rsidRPr="00AC0DDA">
              <w:rPr>
                <w:rFonts w:ascii="Arial" w:hAnsi="Arial" w:cs="Arial"/>
                <w:i/>
                <w:iCs/>
                <w:color w:val="FFFFFF" w:themeColor="background1"/>
              </w:rPr>
            </w:r>
            <w:r w:rsidRPr="00AC0DDA">
              <w:rPr>
                <w:rFonts w:ascii="Arial" w:hAnsi="Arial" w:cs="Arial"/>
                <w:i/>
                <w:iCs/>
                <w:color w:val="FFFFFF" w:themeColor="background1"/>
              </w:rPr>
              <w:fldChar w:fldCharType="separate"/>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color w:val="FFFFFF" w:themeColor="background1"/>
              </w:rPr>
              <w:fldChar w:fldCharType="end"/>
            </w:r>
          </w:p>
        </w:tc>
      </w:tr>
      <w:tr w:rsidR="00D1083F" w:rsidRPr="00AC0DDA" w14:paraId="52C5620E" w14:textId="77777777" w:rsidTr="000D76DF">
        <w:tc>
          <w:tcPr>
            <w:tcW w:w="4675" w:type="dxa"/>
            <w:tcBorders>
              <w:top w:val="single" w:sz="4" w:space="0" w:color="auto"/>
            </w:tcBorders>
          </w:tcPr>
          <w:p w14:paraId="3FCDA16D" w14:textId="68DE7CB0" w:rsidR="00D1083F" w:rsidRPr="00AC0DDA" w:rsidRDefault="00D1083F" w:rsidP="00D1083F">
            <w:pPr>
              <w:rPr>
                <w:rFonts w:ascii="Arial" w:hAnsi="Arial" w:cs="Arial"/>
                <w:i/>
                <w:iCs/>
                <w:lang w:val="es-MX"/>
              </w:rPr>
            </w:pPr>
            <w:r w:rsidRPr="00AC0DDA">
              <w:rPr>
                <w:rFonts w:ascii="Arial" w:hAnsi="Arial" w:cs="Arial"/>
                <w:lang w:val="es-MX"/>
              </w:rPr>
              <w:t xml:space="preserve">Destrucción Medida de Metano: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c>
          <w:tcPr>
            <w:tcW w:w="4675" w:type="dxa"/>
            <w:tcBorders>
              <w:top w:val="single" w:sz="4" w:space="0" w:color="auto"/>
            </w:tcBorders>
          </w:tcPr>
          <w:p w14:paraId="4EB6B833" w14:textId="533F2E7B" w:rsidR="00D1083F" w:rsidRPr="00AC0DDA" w:rsidRDefault="00D1083F" w:rsidP="00D1083F">
            <w:pPr>
              <w:rPr>
                <w:rFonts w:ascii="Arial" w:hAnsi="Arial" w:cs="Arial"/>
                <w:lang w:val="es-MX"/>
              </w:rPr>
            </w:pPr>
            <w:r w:rsidRPr="00AC0DDA">
              <w:rPr>
                <w:rFonts w:ascii="Arial" w:hAnsi="Arial" w:cs="Arial"/>
                <w:lang w:val="es-MX"/>
              </w:rPr>
              <w:t xml:space="preserve">Destrucción Medida de Metano: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r>
      <w:tr w:rsidR="00D1083F" w:rsidRPr="00AC0DDA" w14:paraId="397C3B25" w14:textId="77777777" w:rsidTr="000D76DF">
        <w:tc>
          <w:tcPr>
            <w:tcW w:w="4675" w:type="dxa"/>
          </w:tcPr>
          <w:p w14:paraId="794F91A4" w14:textId="4718F94B" w:rsidR="00D1083F" w:rsidRPr="00AC0DDA" w:rsidRDefault="00D1083F" w:rsidP="00D1083F">
            <w:pPr>
              <w:rPr>
                <w:rFonts w:ascii="Arial" w:hAnsi="Arial" w:cs="Arial"/>
                <w:lang w:val="es-MX"/>
              </w:rPr>
            </w:pPr>
            <w:r w:rsidRPr="00AC0DDA">
              <w:rPr>
                <w:rFonts w:ascii="Arial" w:hAnsi="Arial" w:cs="Arial"/>
                <w:lang w:val="es-MX"/>
              </w:rPr>
              <w:t xml:space="preserve">Destrucción de Metano Modelada: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c>
          <w:tcPr>
            <w:tcW w:w="4675" w:type="dxa"/>
          </w:tcPr>
          <w:p w14:paraId="7C93499E" w14:textId="39E6FADA" w:rsidR="00D1083F" w:rsidRPr="00AC0DDA" w:rsidRDefault="00D1083F" w:rsidP="00D1083F">
            <w:pPr>
              <w:rPr>
                <w:rFonts w:ascii="Arial" w:hAnsi="Arial" w:cs="Arial"/>
                <w:lang w:val="es-MX"/>
              </w:rPr>
            </w:pPr>
            <w:r w:rsidRPr="00AC0DDA">
              <w:rPr>
                <w:rFonts w:ascii="Arial" w:hAnsi="Arial" w:cs="Arial"/>
                <w:lang w:val="es-MX"/>
              </w:rPr>
              <w:t xml:space="preserve">Destrucción de Metano Modelada: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tCH</w:t>
            </w:r>
            <w:r w:rsidRPr="00AC0DDA">
              <w:rPr>
                <w:rFonts w:ascii="Arial" w:hAnsi="Arial" w:cs="Arial"/>
                <w:vertAlign w:val="subscript"/>
                <w:lang w:val="es-MX"/>
              </w:rPr>
              <w:t>4</w:t>
            </w:r>
          </w:p>
        </w:tc>
      </w:tr>
      <w:tr w:rsidR="00D1083F" w:rsidRPr="00AC0DDA" w14:paraId="5052A99D" w14:textId="77777777" w:rsidTr="000D76DF">
        <w:tc>
          <w:tcPr>
            <w:tcW w:w="4675" w:type="dxa"/>
          </w:tcPr>
          <w:p w14:paraId="6DF5C0F2" w14:textId="787DF213" w:rsidR="00D1083F" w:rsidRPr="00AC0DDA" w:rsidRDefault="00D1083F" w:rsidP="00D1083F">
            <w:pPr>
              <w:rPr>
                <w:rFonts w:ascii="Arial" w:hAnsi="Arial" w:cs="Arial"/>
                <w:lang w:val="es-MX"/>
              </w:rPr>
            </w:pPr>
            <w:r w:rsidRPr="00AC0DDA">
              <w:rPr>
                <w:rFonts w:ascii="Arial" w:hAnsi="Arial" w:cs="Arial"/>
                <w:lang w:val="es-419"/>
              </w:rPr>
              <w:t xml:space="preserve">Método Conservador de Emisiones de Metano de Línea Base: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rPr>
              <w:t xml:space="preserve"> </w:t>
            </w:r>
            <w:r w:rsidRPr="00AC0DDA">
              <w:rPr>
                <w:rFonts w:ascii="Arial" w:hAnsi="Arial" w:cs="Arial"/>
              </w:rPr>
              <w:t>tCH</w:t>
            </w:r>
            <w:r w:rsidRPr="00AC0DDA">
              <w:rPr>
                <w:rFonts w:ascii="Arial" w:hAnsi="Arial" w:cs="Arial"/>
                <w:vertAlign w:val="subscript"/>
              </w:rPr>
              <w:t>4</w:t>
            </w:r>
          </w:p>
        </w:tc>
        <w:tc>
          <w:tcPr>
            <w:tcW w:w="4675" w:type="dxa"/>
          </w:tcPr>
          <w:p w14:paraId="07F80133" w14:textId="6D3252B0" w:rsidR="00D1083F" w:rsidRPr="00AC0DDA" w:rsidRDefault="00D1083F" w:rsidP="00D1083F">
            <w:pPr>
              <w:rPr>
                <w:rFonts w:ascii="Arial" w:hAnsi="Arial" w:cs="Arial"/>
                <w:lang w:val="es-MX"/>
              </w:rPr>
            </w:pPr>
            <w:r w:rsidRPr="00AC0DDA">
              <w:rPr>
                <w:rFonts w:ascii="Arial" w:hAnsi="Arial" w:cs="Arial"/>
                <w:lang w:val="es-419"/>
              </w:rPr>
              <w:t xml:space="preserve">Método Conservador de Emisiones de Metano de Línea Base: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rPr>
              <w:t xml:space="preserve"> </w:t>
            </w:r>
            <w:r w:rsidRPr="00AC0DDA">
              <w:rPr>
                <w:rFonts w:ascii="Arial" w:hAnsi="Arial" w:cs="Arial"/>
              </w:rPr>
              <w:t>tCH</w:t>
            </w:r>
            <w:r w:rsidRPr="00AC0DDA">
              <w:rPr>
                <w:rFonts w:ascii="Arial" w:hAnsi="Arial" w:cs="Arial"/>
                <w:vertAlign w:val="subscript"/>
              </w:rPr>
              <w:t>4</w:t>
            </w:r>
          </w:p>
        </w:tc>
      </w:tr>
    </w:tbl>
    <w:p w14:paraId="01DE1BB4" w14:textId="77777777" w:rsidR="00CF0B65" w:rsidRPr="00AC0DDA" w:rsidRDefault="00CF0B65" w:rsidP="00795C8A">
      <w:pPr>
        <w:rPr>
          <w:rFonts w:ascii="Arial" w:hAnsi="Arial" w:cs="Arial"/>
          <w:lang w:val="es-MX"/>
        </w:rPr>
      </w:pPr>
    </w:p>
    <w:p w14:paraId="3323CEF9" w14:textId="72F0B5F8" w:rsidR="00C237AB" w:rsidRPr="00AC0DDA" w:rsidRDefault="003A27B9" w:rsidP="00E567A1">
      <w:pPr>
        <w:pStyle w:val="Heading2"/>
        <w:numPr>
          <w:ilvl w:val="1"/>
          <w:numId w:val="3"/>
        </w:numPr>
        <w:rPr>
          <w:rFonts w:cs="Arial"/>
          <w:lang w:val="es-MX"/>
        </w:rPr>
      </w:pPr>
      <w:bookmarkStart w:id="32" w:name="_Toc150777375"/>
      <w:r w:rsidRPr="00AC0DDA">
        <w:rPr>
          <w:rFonts w:cs="Arial"/>
          <w:lang w:val="es-MX"/>
        </w:rPr>
        <w:t xml:space="preserve">Emisiones de </w:t>
      </w:r>
      <w:r w:rsidR="006B1FA0" w:rsidRPr="00AC0DDA">
        <w:rPr>
          <w:rFonts w:cs="Arial"/>
          <w:lang w:val="es-MX"/>
        </w:rPr>
        <w:t>B</w:t>
      </w:r>
      <w:r w:rsidRPr="00AC0DDA">
        <w:rPr>
          <w:rFonts w:cs="Arial"/>
          <w:lang w:val="es-MX"/>
        </w:rPr>
        <w:t xml:space="preserve">ióxido de Carbono de </w:t>
      </w:r>
      <w:r w:rsidR="00E30A76" w:rsidRPr="00AC0DDA">
        <w:rPr>
          <w:rFonts w:cs="Arial"/>
          <w:lang w:val="es-MX"/>
        </w:rPr>
        <w:t>L</w:t>
      </w:r>
      <w:r w:rsidR="006B1FA0" w:rsidRPr="00AC0DDA">
        <w:rPr>
          <w:rFonts w:cs="Arial"/>
          <w:lang w:val="es-MX"/>
        </w:rPr>
        <w:t>í</w:t>
      </w:r>
      <w:r w:rsidR="00E30A76" w:rsidRPr="00AC0DDA">
        <w:rPr>
          <w:rFonts w:cs="Arial"/>
          <w:lang w:val="es-MX"/>
        </w:rPr>
        <w:t>nea Base</w:t>
      </w:r>
      <w:r w:rsidRPr="00AC0DDA">
        <w:rPr>
          <w:rFonts w:cs="Arial"/>
          <w:lang w:val="es-MX"/>
        </w:rPr>
        <w:t xml:space="preserve"> y de Proyecto</w:t>
      </w:r>
      <w:bookmarkEnd w:id="32"/>
    </w:p>
    <w:p w14:paraId="2661B50B" w14:textId="234F85DB" w:rsidR="00E567A1" w:rsidRPr="00FD6423" w:rsidRDefault="00387B70" w:rsidP="00E567A1">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Describa la documentación utilizada para estimar las emisiones de CO</w:t>
      </w:r>
      <w:r w:rsidRPr="00FD6423">
        <w:rPr>
          <w:rFonts w:ascii="Arial" w:hAnsi="Arial" w:cs="Arial"/>
          <w:i/>
          <w:iCs/>
          <w:color w:val="767171" w:themeColor="background2" w:themeShade="80"/>
          <w:vertAlign w:val="subscript"/>
          <w:lang w:val="es-MX"/>
        </w:rPr>
        <w:t>2</w:t>
      </w:r>
      <w:r w:rsidRPr="00FD6423">
        <w:rPr>
          <w:rFonts w:ascii="Arial" w:hAnsi="Arial" w:cs="Arial"/>
          <w:i/>
          <w:iCs/>
          <w:color w:val="767171" w:themeColor="background2" w:themeShade="80"/>
          <w:lang w:val="es-MX"/>
        </w:rPr>
        <w:t xml:space="preserve"> procedentes del consumo de electricidad y de fuentes móviles y fijas en los escenarios de </w:t>
      </w:r>
      <w:r w:rsidR="004A2C4C" w:rsidRPr="00FD6423">
        <w:rPr>
          <w:rFonts w:ascii="Arial" w:hAnsi="Arial" w:cs="Arial"/>
          <w:i/>
          <w:iCs/>
          <w:color w:val="767171" w:themeColor="background2" w:themeShade="80"/>
          <w:lang w:val="es-MX"/>
        </w:rPr>
        <w:t>línea</w:t>
      </w:r>
      <w:r w:rsidR="00871B0F" w:rsidRPr="00FD6423">
        <w:rPr>
          <w:rFonts w:ascii="Arial" w:hAnsi="Arial" w:cs="Arial"/>
          <w:i/>
          <w:iCs/>
          <w:color w:val="767171" w:themeColor="background2" w:themeShade="80"/>
          <w:lang w:val="es-MX"/>
        </w:rPr>
        <w:t xml:space="preserve"> base</w:t>
      </w:r>
      <w:r w:rsidRPr="00FD6423">
        <w:rPr>
          <w:rFonts w:ascii="Arial" w:hAnsi="Arial" w:cs="Arial"/>
          <w:i/>
          <w:iCs/>
          <w:color w:val="767171" w:themeColor="background2" w:themeShade="80"/>
          <w:lang w:val="es-MX"/>
        </w:rPr>
        <w:t xml:space="preserve"> y de</w:t>
      </w:r>
      <w:r w:rsidR="00EE6FF1" w:rsidRPr="00FD6423">
        <w:rPr>
          <w:rFonts w:ascii="Arial" w:hAnsi="Arial" w:cs="Arial"/>
          <w:i/>
          <w:iCs/>
          <w:color w:val="767171" w:themeColor="background2" w:themeShade="80"/>
          <w:lang w:val="es-MX"/>
        </w:rPr>
        <w:t>l</w:t>
      </w:r>
      <w:r w:rsidRPr="00FD6423">
        <w:rPr>
          <w:rFonts w:ascii="Arial" w:hAnsi="Arial" w:cs="Arial"/>
          <w:i/>
          <w:iCs/>
          <w:color w:val="767171" w:themeColor="background2" w:themeShade="80"/>
          <w:lang w:val="es-MX"/>
        </w:rPr>
        <w:t xml:space="preserve"> proyecto. Incluya la fuente, el tipo de combustible, la cantidad anual de combustible, los valores caloríficos netos y los factores de emisión. </w:t>
      </w:r>
      <w:r w:rsidR="00C64B5A" w:rsidRPr="00FD6423">
        <w:rPr>
          <w:rFonts w:ascii="Arial" w:hAnsi="Arial" w:cs="Arial"/>
          <w:i/>
          <w:iCs/>
          <w:color w:val="767171" w:themeColor="background2" w:themeShade="80"/>
          <w:lang w:val="es-MX"/>
        </w:rPr>
        <w:t xml:space="preserve">Describa </w:t>
      </w:r>
      <w:r w:rsidRPr="00FD6423">
        <w:rPr>
          <w:rFonts w:ascii="Arial" w:hAnsi="Arial" w:cs="Arial"/>
          <w:i/>
          <w:iCs/>
          <w:color w:val="767171" w:themeColor="background2" w:themeShade="80"/>
          <w:lang w:val="es-MX"/>
        </w:rPr>
        <w:t>los valores caloríficos netos proporcionados por el proveedor del combustible, el análisis de laboratorio o el valor jurisdiccional, o indique si se utilizaron valores por defecto. Si se estimó que las emisiones de CO</w:t>
      </w:r>
      <w:r w:rsidRPr="00FD6423">
        <w:rPr>
          <w:rFonts w:ascii="Arial" w:hAnsi="Arial" w:cs="Arial"/>
          <w:i/>
          <w:iCs/>
          <w:color w:val="767171" w:themeColor="background2" w:themeShade="80"/>
          <w:vertAlign w:val="subscript"/>
          <w:lang w:val="es-MX"/>
        </w:rPr>
        <w:t>2</w:t>
      </w:r>
      <w:r w:rsidRPr="00FD6423">
        <w:rPr>
          <w:rFonts w:ascii="Arial" w:hAnsi="Arial" w:cs="Arial"/>
          <w:i/>
          <w:iCs/>
          <w:color w:val="767171" w:themeColor="background2" w:themeShade="80"/>
          <w:lang w:val="es-MX"/>
        </w:rPr>
        <w:t xml:space="preserve"> del proyecto eran iguales o inferiores al 5% de las emisiones de </w:t>
      </w:r>
      <w:r w:rsidR="002D142F" w:rsidRPr="00FD6423">
        <w:rPr>
          <w:rFonts w:ascii="Arial" w:hAnsi="Arial" w:cs="Arial"/>
          <w:i/>
          <w:iCs/>
          <w:color w:val="767171" w:themeColor="background2" w:themeShade="80"/>
          <w:lang w:val="es-MX"/>
        </w:rPr>
        <w:t>línea</w:t>
      </w:r>
      <w:r w:rsidR="00E30A76" w:rsidRPr="00FD6423">
        <w:rPr>
          <w:rFonts w:ascii="Arial" w:hAnsi="Arial" w:cs="Arial"/>
          <w:i/>
          <w:iCs/>
          <w:color w:val="767171" w:themeColor="background2" w:themeShade="80"/>
          <w:lang w:val="es-MX"/>
        </w:rPr>
        <w:t xml:space="preserve"> base</w:t>
      </w:r>
      <w:r w:rsidRPr="00FD6423">
        <w:rPr>
          <w:rFonts w:ascii="Arial" w:hAnsi="Arial" w:cs="Arial"/>
          <w:i/>
          <w:iCs/>
          <w:color w:val="767171" w:themeColor="background2" w:themeShade="80"/>
          <w:lang w:val="es-MX"/>
        </w:rPr>
        <w:t xml:space="preserve"> totales, </w:t>
      </w:r>
      <w:r w:rsidR="002D142F" w:rsidRPr="00FD6423">
        <w:rPr>
          <w:rFonts w:ascii="Arial" w:hAnsi="Arial" w:cs="Arial"/>
          <w:i/>
          <w:iCs/>
          <w:color w:val="767171" w:themeColor="background2" w:themeShade="80"/>
          <w:lang w:val="es-MX"/>
        </w:rPr>
        <w:t xml:space="preserve">describa </w:t>
      </w:r>
      <w:r w:rsidRPr="00FD6423">
        <w:rPr>
          <w:rFonts w:ascii="Arial" w:hAnsi="Arial" w:cs="Arial"/>
          <w:i/>
          <w:iCs/>
          <w:color w:val="767171" w:themeColor="background2" w:themeShade="80"/>
          <w:lang w:val="es-MX"/>
        </w:rPr>
        <w:t>cómo se calculó y proporcione</w:t>
      </w:r>
      <w:r w:rsidR="003E4EE2" w:rsidRPr="00FD6423">
        <w:rPr>
          <w:rFonts w:ascii="Arial" w:hAnsi="Arial" w:cs="Arial"/>
          <w:i/>
          <w:iCs/>
          <w:color w:val="767171" w:themeColor="background2" w:themeShade="80"/>
          <w:lang w:val="es-MX"/>
        </w:rPr>
        <w:t xml:space="preserve"> la</w:t>
      </w:r>
      <w:r w:rsidRPr="00FD6423">
        <w:rPr>
          <w:rFonts w:ascii="Arial" w:hAnsi="Arial" w:cs="Arial"/>
          <w:i/>
          <w:iCs/>
          <w:color w:val="767171" w:themeColor="background2" w:themeShade="80"/>
          <w:lang w:val="es-MX"/>
        </w:rPr>
        <w:t xml:space="preserve"> documentación al verificador</w:t>
      </w:r>
      <w:r w:rsidR="0061215D" w:rsidRPr="00FD6423">
        <w:rPr>
          <w:rFonts w:ascii="Arial" w:hAnsi="Arial" w:cs="Arial"/>
          <w:i/>
          <w:iCs/>
          <w:color w:val="767171" w:themeColor="background2" w:themeShade="80"/>
          <w:lang w:val="es-MX"/>
        </w:rPr>
        <w:t>.</w:t>
      </w:r>
    </w:p>
    <w:p w14:paraId="45B647B9" w14:textId="191E4778" w:rsidR="00866C9B" w:rsidRPr="00AC0DDA" w:rsidRDefault="0074679C" w:rsidP="00866C9B">
      <w:pPr>
        <w:rPr>
          <w:rFonts w:ascii="Arial" w:hAnsi="Arial" w:cs="Arial"/>
        </w:rPr>
      </w:pPr>
      <w:r w:rsidRPr="00AC0DDA">
        <w:rPr>
          <w:rFonts w:ascii="Arial" w:hAnsi="Arial" w:cs="Arial"/>
          <w:i/>
          <w:iCs/>
        </w:rPr>
        <w:fldChar w:fldCharType="begin">
          <w:ffData>
            <w:name w:val="Text2"/>
            <w:enabled/>
            <w:calcOnExit w:val="0"/>
            <w:textInput/>
          </w:ffData>
        </w:fldChar>
      </w:r>
      <w:r w:rsidRPr="00AC0DDA">
        <w:rPr>
          <w:rFonts w:ascii="Arial" w:hAnsi="Arial" w:cs="Arial"/>
          <w:i/>
          <w:iCs/>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p>
    <w:p w14:paraId="6ED88B61" w14:textId="75ADEA2C" w:rsidR="00A623A9" w:rsidRPr="00AC0DDA" w:rsidRDefault="00BB5195" w:rsidP="00030FEF">
      <w:pPr>
        <w:pStyle w:val="Heading2"/>
        <w:numPr>
          <w:ilvl w:val="1"/>
          <w:numId w:val="3"/>
        </w:numPr>
        <w:rPr>
          <w:rFonts w:cs="Arial"/>
          <w:lang w:val="es-MX"/>
        </w:rPr>
      </w:pPr>
      <w:bookmarkStart w:id="33" w:name="_Toc150777376"/>
      <w:r w:rsidRPr="00AC0DDA">
        <w:rPr>
          <w:rFonts w:cs="Arial"/>
          <w:lang w:val="es-MX"/>
        </w:rPr>
        <w:lastRenderedPageBreak/>
        <w:t>Resumen Final de</w:t>
      </w:r>
      <w:r w:rsidR="003E4EE2" w:rsidRPr="00AC0DDA">
        <w:rPr>
          <w:rFonts w:cs="Arial"/>
          <w:lang w:val="es-MX"/>
        </w:rPr>
        <w:t xml:space="preserve"> </w:t>
      </w:r>
      <w:r w:rsidRPr="00AC0DDA">
        <w:rPr>
          <w:rFonts w:cs="Arial"/>
          <w:lang w:val="es-MX"/>
        </w:rPr>
        <w:t>l</w:t>
      </w:r>
      <w:r w:rsidR="003E4EE2" w:rsidRPr="00AC0DDA">
        <w:rPr>
          <w:rFonts w:cs="Arial"/>
          <w:lang w:val="es-MX"/>
        </w:rPr>
        <w:t>os</w:t>
      </w:r>
      <w:r w:rsidRPr="00AC0DDA">
        <w:rPr>
          <w:rFonts w:cs="Arial"/>
          <w:lang w:val="es-MX"/>
        </w:rPr>
        <w:t xml:space="preserve"> CRT</w:t>
      </w:r>
      <w:bookmarkEnd w:id="33"/>
    </w:p>
    <w:p w14:paraId="13248079" w14:textId="3CA8C60E" w:rsidR="00104790" w:rsidRPr="00FD6423" w:rsidRDefault="003E4EE2" w:rsidP="00104790">
      <w:pPr>
        <w:rPr>
          <w:rFonts w:ascii="Arial" w:hAnsi="Arial" w:cs="Arial"/>
          <w:i/>
          <w:iCs/>
          <w:color w:val="767171" w:themeColor="background2" w:themeShade="80"/>
          <w:lang w:val="es-MX"/>
        </w:rPr>
      </w:pPr>
      <w:r w:rsidRPr="00FD6423">
        <w:rPr>
          <w:rFonts w:ascii="Arial" w:hAnsi="Arial" w:cs="Arial"/>
          <w:i/>
          <w:iCs/>
          <w:color w:val="767171" w:themeColor="background2" w:themeShade="80"/>
          <w:lang w:val="es-MX"/>
        </w:rPr>
        <w:t xml:space="preserve">Describa </w:t>
      </w:r>
      <w:r w:rsidR="00BB5195" w:rsidRPr="00FD6423">
        <w:rPr>
          <w:rFonts w:ascii="Arial" w:hAnsi="Arial" w:cs="Arial"/>
          <w:i/>
          <w:iCs/>
          <w:color w:val="767171" w:themeColor="background2" w:themeShade="80"/>
          <w:lang w:val="es-MX"/>
        </w:rPr>
        <w:t>el resultado final para determinar las reducciones netas de GEI</w:t>
      </w:r>
      <w:r w:rsidR="00587FD8" w:rsidRPr="00FD6423">
        <w:rPr>
          <w:rFonts w:ascii="Arial" w:hAnsi="Arial" w:cs="Arial"/>
          <w:i/>
          <w:iCs/>
          <w:color w:val="767171" w:themeColor="background2" w:themeShade="80"/>
          <w:lang w:val="es-MX"/>
        </w:rPr>
        <w:t>.</w:t>
      </w:r>
    </w:p>
    <w:tbl>
      <w:tblPr>
        <w:tblStyle w:val="TableGrid"/>
        <w:tblW w:w="0" w:type="auto"/>
        <w:tblLook w:val="04A0" w:firstRow="1" w:lastRow="0" w:firstColumn="1" w:lastColumn="0" w:noHBand="0" w:noVBand="1"/>
      </w:tblPr>
      <w:tblGrid>
        <w:gridCol w:w="4675"/>
        <w:gridCol w:w="4675"/>
      </w:tblGrid>
      <w:tr w:rsidR="00D1083F" w:rsidRPr="00AC0DDA" w14:paraId="592E84D2" w14:textId="77777777" w:rsidTr="000D76DF">
        <w:tc>
          <w:tcPr>
            <w:tcW w:w="4675" w:type="dxa"/>
            <w:tcBorders>
              <w:bottom w:val="single" w:sz="4" w:space="0" w:color="auto"/>
            </w:tcBorders>
            <w:shd w:val="clear" w:color="auto" w:fill="767171" w:themeFill="background2" w:themeFillShade="80"/>
          </w:tcPr>
          <w:p w14:paraId="4E9E4D14" w14:textId="77777777" w:rsidR="00D1083F" w:rsidRPr="00AC0DDA" w:rsidRDefault="00D1083F" w:rsidP="000D76DF">
            <w:pPr>
              <w:rPr>
                <w:rFonts w:ascii="Arial" w:hAnsi="Arial" w:cs="Arial"/>
                <w:b/>
                <w:bCs/>
                <w:color w:val="FFFFFF" w:themeColor="background1"/>
                <w:lang w:val="es-MX"/>
              </w:rPr>
            </w:pPr>
            <w:r w:rsidRPr="00AC0DDA">
              <w:rPr>
                <w:rFonts w:ascii="Arial" w:hAnsi="Arial" w:cs="Arial"/>
                <w:b/>
                <w:bCs/>
                <w:color w:val="FFFFFF" w:themeColor="background1"/>
                <w:lang w:val="es-MX"/>
              </w:rPr>
              <w:t xml:space="preserve">Vintage: </w:t>
            </w:r>
            <w:r w:rsidRPr="00AC0DDA">
              <w:rPr>
                <w:rFonts w:ascii="Arial" w:hAnsi="Arial" w:cs="Arial"/>
                <w:i/>
                <w:iCs/>
                <w:color w:val="FFFFFF" w:themeColor="background1"/>
              </w:rPr>
              <w:fldChar w:fldCharType="begin">
                <w:ffData>
                  <w:name w:val="Text2"/>
                  <w:enabled/>
                  <w:calcOnExit w:val="0"/>
                  <w:textInput/>
                </w:ffData>
              </w:fldChar>
            </w:r>
            <w:r w:rsidRPr="00AC0DDA">
              <w:rPr>
                <w:rFonts w:ascii="Arial" w:hAnsi="Arial" w:cs="Arial"/>
                <w:i/>
                <w:iCs/>
                <w:color w:val="FFFFFF" w:themeColor="background1"/>
                <w:lang w:val="es-MX"/>
              </w:rPr>
              <w:instrText xml:space="preserve"> FORMTEXT </w:instrText>
            </w:r>
            <w:r w:rsidRPr="00AC0DDA">
              <w:rPr>
                <w:rFonts w:ascii="Arial" w:hAnsi="Arial" w:cs="Arial"/>
                <w:i/>
                <w:iCs/>
                <w:color w:val="FFFFFF" w:themeColor="background1"/>
              </w:rPr>
            </w:r>
            <w:r w:rsidRPr="00AC0DDA">
              <w:rPr>
                <w:rFonts w:ascii="Arial" w:hAnsi="Arial" w:cs="Arial"/>
                <w:i/>
                <w:iCs/>
                <w:color w:val="FFFFFF" w:themeColor="background1"/>
              </w:rPr>
              <w:fldChar w:fldCharType="separate"/>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color w:val="FFFFFF" w:themeColor="background1"/>
              </w:rPr>
              <w:fldChar w:fldCharType="end"/>
            </w:r>
          </w:p>
        </w:tc>
        <w:tc>
          <w:tcPr>
            <w:tcW w:w="4675" w:type="dxa"/>
            <w:tcBorders>
              <w:bottom w:val="single" w:sz="4" w:space="0" w:color="auto"/>
            </w:tcBorders>
            <w:shd w:val="clear" w:color="auto" w:fill="767171" w:themeFill="background2" w:themeFillShade="80"/>
          </w:tcPr>
          <w:p w14:paraId="29FFE630" w14:textId="77777777" w:rsidR="00D1083F" w:rsidRPr="00AC0DDA" w:rsidRDefault="00D1083F" w:rsidP="000D76DF">
            <w:pPr>
              <w:rPr>
                <w:rFonts w:ascii="Arial" w:hAnsi="Arial" w:cs="Arial"/>
                <w:b/>
                <w:bCs/>
                <w:color w:val="FFFFFF" w:themeColor="background1"/>
                <w:lang w:val="es-MX"/>
              </w:rPr>
            </w:pPr>
            <w:r w:rsidRPr="00AC0DDA">
              <w:rPr>
                <w:rFonts w:ascii="Arial" w:hAnsi="Arial" w:cs="Arial"/>
                <w:b/>
                <w:bCs/>
                <w:color w:val="FFFFFF" w:themeColor="background1"/>
                <w:lang w:val="es-MX"/>
              </w:rPr>
              <w:t xml:space="preserve">Vintage: </w:t>
            </w:r>
            <w:r w:rsidRPr="00AC0DDA">
              <w:rPr>
                <w:rFonts w:ascii="Arial" w:hAnsi="Arial" w:cs="Arial"/>
                <w:i/>
                <w:iCs/>
                <w:color w:val="FFFFFF" w:themeColor="background1"/>
              </w:rPr>
              <w:fldChar w:fldCharType="begin">
                <w:ffData>
                  <w:name w:val="Text2"/>
                  <w:enabled/>
                  <w:calcOnExit w:val="0"/>
                  <w:textInput/>
                </w:ffData>
              </w:fldChar>
            </w:r>
            <w:r w:rsidRPr="00AC0DDA">
              <w:rPr>
                <w:rFonts w:ascii="Arial" w:hAnsi="Arial" w:cs="Arial"/>
                <w:i/>
                <w:iCs/>
                <w:color w:val="FFFFFF" w:themeColor="background1"/>
                <w:lang w:val="es-MX"/>
              </w:rPr>
              <w:instrText xml:space="preserve"> FORMTEXT </w:instrText>
            </w:r>
            <w:r w:rsidRPr="00AC0DDA">
              <w:rPr>
                <w:rFonts w:ascii="Arial" w:hAnsi="Arial" w:cs="Arial"/>
                <w:i/>
                <w:iCs/>
                <w:color w:val="FFFFFF" w:themeColor="background1"/>
              </w:rPr>
            </w:r>
            <w:r w:rsidRPr="00AC0DDA">
              <w:rPr>
                <w:rFonts w:ascii="Arial" w:hAnsi="Arial" w:cs="Arial"/>
                <w:i/>
                <w:iCs/>
                <w:color w:val="FFFFFF" w:themeColor="background1"/>
              </w:rPr>
              <w:fldChar w:fldCharType="separate"/>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noProof/>
                <w:color w:val="FFFFFF" w:themeColor="background1"/>
              </w:rPr>
              <w:t> </w:t>
            </w:r>
            <w:r w:rsidRPr="00AC0DDA">
              <w:rPr>
                <w:rFonts w:ascii="Arial" w:hAnsi="Arial" w:cs="Arial"/>
                <w:i/>
                <w:iCs/>
                <w:color w:val="FFFFFF" w:themeColor="background1"/>
              </w:rPr>
              <w:fldChar w:fldCharType="end"/>
            </w:r>
          </w:p>
        </w:tc>
      </w:tr>
      <w:tr w:rsidR="00C341C1" w:rsidRPr="00AC0DDA" w14:paraId="20F92AA2" w14:textId="77777777" w:rsidTr="000D76DF">
        <w:tc>
          <w:tcPr>
            <w:tcW w:w="4675" w:type="dxa"/>
            <w:tcBorders>
              <w:top w:val="single" w:sz="4" w:space="0" w:color="auto"/>
            </w:tcBorders>
          </w:tcPr>
          <w:p w14:paraId="68AA4DC5" w14:textId="708B6CD0" w:rsidR="00C341C1" w:rsidRPr="00AC0DDA" w:rsidRDefault="00C341C1" w:rsidP="00C341C1">
            <w:pPr>
              <w:rPr>
                <w:rFonts w:ascii="Arial" w:hAnsi="Arial" w:cs="Arial"/>
                <w:lang w:val="es-MX"/>
              </w:rPr>
            </w:pPr>
            <w:r w:rsidRPr="00AC0DDA">
              <w:rPr>
                <w:rFonts w:ascii="Arial" w:hAnsi="Arial" w:cs="Arial"/>
                <w:lang w:val="es-MX"/>
              </w:rPr>
              <w:t xml:space="preserve">Emisiones de Línea Base: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lang w:val="es-MX"/>
              </w:rPr>
              <w:t xml:space="preserve"> tCO</w:t>
            </w:r>
            <w:r w:rsidRPr="00AC0DDA">
              <w:rPr>
                <w:rFonts w:ascii="Arial" w:hAnsi="Arial" w:cs="Arial"/>
                <w:vertAlign w:val="subscript"/>
                <w:lang w:val="es-MX"/>
              </w:rPr>
              <w:t>2</w:t>
            </w:r>
          </w:p>
        </w:tc>
        <w:tc>
          <w:tcPr>
            <w:tcW w:w="4675" w:type="dxa"/>
            <w:tcBorders>
              <w:top w:val="single" w:sz="4" w:space="0" w:color="auto"/>
            </w:tcBorders>
          </w:tcPr>
          <w:p w14:paraId="68766477" w14:textId="1250C7FE" w:rsidR="00C341C1" w:rsidRPr="00AC0DDA" w:rsidRDefault="00C341C1" w:rsidP="00C341C1">
            <w:pPr>
              <w:rPr>
                <w:rFonts w:ascii="Arial" w:hAnsi="Arial" w:cs="Arial"/>
                <w:lang w:val="es-MX"/>
              </w:rPr>
            </w:pPr>
            <w:r w:rsidRPr="00AC0DDA">
              <w:rPr>
                <w:rFonts w:ascii="Arial" w:hAnsi="Arial" w:cs="Arial"/>
                <w:lang w:val="es-MX"/>
              </w:rPr>
              <w:t xml:space="preserve">Emisiones de Línea Base: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lang w:val="es-MX"/>
              </w:rPr>
              <w:t xml:space="preserve"> tCO</w:t>
            </w:r>
            <w:r w:rsidRPr="00AC0DDA">
              <w:rPr>
                <w:rFonts w:ascii="Arial" w:hAnsi="Arial" w:cs="Arial"/>
                <w:vertAlign w:val="subscript"/>
                <w:lang w:val="es-MX"/>
              </w:rPr>
              <w:t>2</w:t>
            </w:r>
          </w:p>
        </w:tc>
      </w:tr>
      <w:tr w:rsidR="00C341C1" w:rsidRPr="00AC0DDA" w14:paraId="32ABC603" w14:textId="77777777" w:rsidTr="000D76DF">
        <w:tc>
          <w:tcPr>
            <w:tcW w:w="4675" w:type="dxa"/>
          </w:tcPr>
          <w:p w14:paraId="11E556EE" w14:textId="0FCA83FE" w:rsidR="00C341C1" w:rsidRPr="00AC0DDA" w:rsidRDefault="00C341C1" w:rsidP="00C341C1">
            <w:pPr>
              <w:rPr>
                <w:rFonts w:ascii="Arial" w:hAnsi="Arial" w:cs="Arial"/>
                <w:lang w:val="es-MX"/>
              </w:rPr>
            </w:pPr>
            <w:r w:rsidRPr="00AC0DDA">
              <w:rPr>
                <w:rFonts w:ascii="Arial" w:hAnsi="Arial" w:cs="Arial"/>
                <w:lang w:val="es-MX"/>
              </w:rPr>
              <w:t xml:space="preserve">Emisiones del Proyecto: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rPr>
              <w:t xml:space="preserve"> </w:t>
            </w:r>
            <w:r w:rsidRPr="00AC0DDA">
              <w:rPr>
                <w:rFonts w:ascii="Arial" w:hAnsi="Arial" w:cs="Arial"/>
              </w:rPr>
              <w:t>tCO</w:t>
            </w:r>
            <w:r w:rsidRPr="00AC0DDA">
              <w:rPr>
                <w:rFonts w:ascii="Arial" w:hAnsi="Arial" w:cs="Arial"/>
                <w:vertAlign w:val="subscript"/>
              </w:rPr>
              <w:t>2</w:t>
            </w:r>
          </w:p>
        </w:tc>
        <w:tc>
          <w:tcPr>
            <w:tcW w:w="4675" w:type="dxa"/>
          </w:tcPr>
          <w:p w14:paraId="2644A647" w14:textId="40150EF9" w:rsidR="00C341C1" w:rsidRPr="00AC0DDA" w:rsidRDefault="00C341C1" w:rsidP="00C341C1">
            <w:pPr>
              <w:rPr>
                <w:rFonts w:ascii="Arial" w:hAnsi="Arial" w:cs="Arial"/>
                <w:lang w:val="es-MX"/>
              </w:rPr>
            </w:pPr>
            <w:r w:rsidRPr="00AC0DDA">
              <w:rPr>
                <w:rFonts w:ascii="Arial" w:hAnsi="Arial" w:cs="Arial"/>
                <w:lang w:val="es-MX"/>
              </w:rPr>
              <w:t xml:space="preserve">Emisiones del Proyecto: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rPr>
              <w:t xml:space="preserve"> </w:t>
            </w:r>
            <w:r w:rsidRPr="00AC0DDA">
              <w:rPr>
                <w:rFonts w:ascii="Arial" w:hAnsi="Arial" w:cs="Arial"/>
              </w:rPr>
              <w:t>tCO</w:t>
            </w:r>
            <w:r w:rsidRPr="00AC0DDA">
              <w:rPr>
                <w:rFonts w:ascii="Arial" w:hAnsi="Arial" w:cs="Arial"/>
                <w:vertAlign w:val="subscript"/>
              </w:rPr>
              <w:t>2</w:t>
            </w:r>
          </w:p>
        </w:tc>
      </w:tr>
      <w:tr w:rsidR="00C341C1" w:rsidRPr="00AC0DDA" w14:paraId="01C94690" w14:textId="77777777" w:rsidTr="000D76DF">
        <w:tc>
          <w:tcPr>
            <w:tcW w:w="4675" w:type="dxa"/>
          </w:tcPr>
          <w:p w14:paraId="02D8413A" w14:textId="59F2C276" w:rsidR="00C341C1" w:rsidRPr="00AC0DDA" w:rsidRDefault="00C341C1" w:rsidP="00C341C1">
            <w:pPr>
              <w:rPr>
                <w:rFonts w:ascii="Arial" w:hAnsi="Arial" w:cs="Arial"/>
                <w:lang w:val="es-MX"/>
              </w:rPr>
            </w:pPr>
            <w:r w:rsidRPr="00AC0DDA">
              <w:rPr>
                <w:rFonts w:ascii="Arial" w:hAnsi="Arial" w:cs="Arial"/>
                <w:lang w:val="es-MX"/>
              </w:rPr>
              <w:t xml:space="preserve">Reducciones Netas de GEI: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tCO</w:t>
            </w:r>
            <w:r w:rsidRPr="00AC0DDA">
              <w:rPr>
                <w:rFonts w:ascii="Arial" w:hAnsi="Arial" w:cs="Arial"/>
                <w:vertAlign w:val="subscript"/>
                <w:lang w:val="es-MX"/>
              </w:rPr>
              <w:t>2</w:t>
            </w:r>
          </w:p>
        </w:tc>
        <w:tc>
          <w:tcPr>
            <w:tcW w:w="4675" w:type="dxa"/>
          </w:tcPr>
          <w:p w14:paraId="3D4B0345" w14:textId="02EC4D0A" w:rsidR="00C341C1" w:rsidRPr="00AC0DDA" w:rsidRDefault="00C341C1" w:rsidP="00C341C1">
            <w:pPr>
              <w:rPr>
                <w:rFonts w:ascii="Arial" w:hAnsi="Arial" w:cs="Arial"/>
                <w:lang w:val="es-MX"/>
              </w:rPr>
            </w:pPr>
            <w:r w:rsidRPr="00AC0DDA">
              <w:rPr>
                <w:rFonts w:ascii="Arial" w:hAnsi="Arial" w:cs="Arial"/>
                <w:lang w:val="es-MX"/>
              </w:rPr>
              <w:t xml:space="preserve">Reducciones Netas de GEI: </w:t>
            </w:r>
            <w:r w:rsidRPr="00AC0DDA">
              <w:rPr>
                <w:rFonts w:ascii="Arial" w:hAnsi="Arial" w:cs="Arial"/>
                <w:i/>
                <w:iCs/>
              </w:rPr>
              <w:fldChar w:fldCharType="begin">
                <w:ffData>
                  <w:name w:val="Text2"/>
                  <w:enabled/>
                  <w:calcOnExit w:val="0"/>
                  <w:textInput/>
                </w:ffData>
              </w:fldChar>
            </w:r>
            <w:r w:rsidRPr="00AC0DDA">
              <w:rPr>
                <w:rFonts w:ascii="Arial" w:hAnsi="Arial" w:cs="Arial"/>
                <w:i/>
                <w:iCs/>
                <w:lang w:val="es-MX"/>
              </w:rPr>
              <w:instrText xml:space="preserve"> FORMTEXT </w:instrText>
            </w:r>
            <w:r w:rsidRPr="00AC0DDA">
              <w:rPr>
                <w:rFonts w:ascii="Arial" w:hAnsi="Arial" w:cs="Arial"/>
                <w:i/>
                <w:iCs/>
              </w:rPr>
            </w:r>
            <w:r w:rsidRPr="00AC0DDA">
              <w:rPr>
                <w:rFonts w:ascii="Arial" w:hAnsi="Arial" w:cs="Arial"/>
                <w:i/>
                <w:iCs/>
              </w:rPr>
              <w:fldChar w:fldCharType="separate"/>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noProof/>
              </w:rPr>
              <w:t> </w:t>
            </w:r>
            <w:r w:rsidRPr="00AC0DDA">
              <w:rPr>
                <w:rFonts w:ascii="Arial" w:hAnsi="Arial" w:cs="Arial"/>
                <w:i/>
                <w:iCs/>
              </w:rPr>
              <w:fldChar w:fldCharType="end"/>
            </w:r>
            <w:r w:rsidRPr="00AC0DDA">
              <w:rPr>
                <w:rFonts w:ascii="Arial" w:hAnsi="Arial" w:cs="Arial"/>
                <w:i/>
                <w:iCs/>
                <w:lang w:val="es-MX"/>
              </w:rPr>
              <w:t xml:space="preserve"> </w:t>
            </w:r>
            <w:r w:rsidRPr="00AC0DDA">
              <w:rPr>
                <w:rFonts w:ascii="Arial" w:hAnsi="Arial" w:cs="Arial"/>
                <w:lang w:val="es-MX"/>
              </w:rPr>
              <w:t>tCO</w:t>
            </w:r>
            <w:r w:rsidRPr="00AC0DDA">
              <w:rPr>
                <w:rFonts w:ascii="Arial" w:hAnsi="Arial" w:cs="Arial"/>
                <w:vertAlign w:val="subscript"/>
                <w:lang w:val="es-MX"/>
              </w:rPr>
              <w:t>2</w:t>
            </w:r>
          </w:p>
        </w:tc>
      </w:tr>
    </w:tbl>
    <w:p w14:paraId="7CBBE071" w14:textId="77777777" w:rsidR="00D1083F" w:rsidRPr="00AC0DDA" w:rsidRDefault="00D1083F" w:rsidP="00D556BF">
      <w:pPr>
        <w:rPr>
          <w:rFonts w:ascii="Arial" w:hAnsi="Arial" w:cs="Arial"/>
          <w:lang w:val="es-MX"/>
        </w:rPr>
      </w:pPr>
    </w:p>
    <w:p w14:paraId="2526B0B2" w14:textId="31DCA034" w:rsidR="00955209" w:rsidRPr="00AC0DDA" w:rsidRDefault="00955209" w:rsidP="00AC0DDA">
      <w:pPr>
        <w:pStyle w:val="Heading1"/>
        <w:numPr>
          <w:ilvl w:val="0"/>
          <w:numId w:val="3"/>
        </w:numPr>
        <w:rPr>
          <w:rFonts w:cs="Arial"/>
          <w:lang w:val="es-419"/>
        </w:rPr>
      </w:pPr>
      <w:r w:rsidRPr="00AC0DDA">
        <w:rPr>
          <w:rFonts w:cs="Arial"/>
          <w:lang w:val="es-419"/>
        </w:rPr>
        <w:t>Solicitud de Varianza</w:t>
      </w:r>
    </w:p>
    <w:p w14:paraId="5855706F" w14:textId="4D0423E9" w:rsidR="00955209" w:rsidRPr="00AC0DDA" w:rsidRDefault="00955209" w:rsidP="00955209">
      <w:pPr>
        <w:rPr>
          <w:rFonts w:ascii="Arial" w:hAnsi="Arial" w:cs="Arial"/>
          <w:i/>
          <w:iCs/>
          <w:color w:val="808080" w:themeColor="background1" w:themeShade="80"/>
          <w:lang w:val="es-MX"/>
        </w:rPr>
      </w:pPr>
      <w:r w:rsidRPr="00AC0DDA">
        <w:rPr>
          <w:rFonts w:ascii="Arial" w:hAnsi="Arial" w:cs="Arial"/>
          <w:i/>
          <w:iCs/>
          <w:color w:val="808080" w:themeColor="background1" w:themeShade="80"/>
          <w:lang w:val="es-MX"/>
        </w:rPr>
        <w:t>Si se solicitó una varianza durante el período de reporte, proporcione una breve descripción de la regla/requisito en el protocolo en cuestión, las condiciones de la determinación y la fecha de la solicitud y determinación de la varia</w:t>
      </w:r>
      <w:r w:rsidR="00FB5387" w:rsidRPr="00AC0DDA">
        <w:rPr>
          <w:rFonts w:ascii="Arial" w:hAnsi="Arial" w:cs="Arial"/>
          <w:i/>
          <w:iCs/>
          <w:color w:val="808080" w:themeColor="background1" w:themeShade="80"/>
          <w:lang w:val="es-MX"/>
        </w:rPr>
        <w:t>nza</w:t>
      </w:r>
      <w:r w:rsidRPr="00AC0DDA">
        <w:rPr>
          <w:rFonts w:ascii="Arial" w:hAnsi="Arial" w:cs="Arial"/>
          <w:i/>
          <w:iCs/>
          <w:color w:val="808080" w:themeColor="background1" w:themeShade="80"/>
          <w:lang w:val="es-MX"/>
        </w:rPr>
        <w:t>.</w:t>
      </w:r>
    </w:p>
    <w:p w14:paraId="60C72F02" w14:textId="62A37D22" w:rsidR="00955209" w:rsidRPr="00AC0DDA" w:rsidRDefault="00955209" w:rsidP="00955209">
      <w:pPr>
        <w:rPr>
          <w:rFonts w:ascii="Arial" w:hAnsi="Arial" w:cs="Arial"/>
          <w:lang w:val="es-MX"/>
        </w:rPr>
      </w:pPr>
      <w:r w:rsidRPr="00AC0DDA">
        <w:rPr>
          <w:rFonts w:ascii="Arial" w:hAnsi="Arial" w:cs="Arial"/>
          <w:lang w:val="es-MX"/>
        </w:rPr>
        <w:t>Fecha de solicitud de varia</w:t>
      </w:r>
      <w:r w:rsidR="00FB5387" w:rsidRPr="00AC0DDA">
        <w:rPr>
          <w:rFonts w:ascii="Arial" w:hAnsi="Arial" w:cs="Arial"/>
          <w:lang w:val="es-MX"/>
        </w:rPr>
        <w:t>nza</w:t>
      </w:r>
      <w:r w:rsidRPr="00AC0DDA">
        <w:rPr>
          <w:rFonts w:ascii="Arial" w:hAnsi="Arial" w:cs="Arial"/>
          <w:lang w:val="es-MX"/>
        </w:rPr>
        <w:t>:</w:t>
      </w:r>
      <w:r w:rsidRPr="00AC0DDA">
        <w:rPr>
          <w:rFonts w:ascii="Arial" w:hAnsi="Arial" w:cs="Arial"/>
        </w:rPr>
        <w:fldChar w:fldCharType="begin"/>
      </w:r>
      <w:r w:rsidRPr="00AC0DDA">
        <w:rPr>
          <w:rFonts w:ascii="Arial" w:hAnsi="Arial" w:cs="Arial"/>
          <w:lang w:val="es-MX"/>
        </w:rPr>
        <w:instrText xml:space="preserve"> FORMTEXT </w:instrText>
      </w:r>
      <w:r w:rsidRPr="00AC0DDA">
        <w:rPr>
          <w:rFonts w:ascii="Arial" w:hAnsi="Arial" w:cs="Arial"/>
        </w:rPr>
        <w:fldChar w:fldCharType="separate"/>
      </w:r>
      <w:r w:rsidRPr="00AC0DDA">
        <w:rPr>
          <w:rFonts w:ascii="Arial" w:hAnsi="Arial" w:cs="Arial"/>
          <w:noProof/>
          <w:lang w:val="es-MX"/>
        </w:rPr>
        <w:t>     </w:t>
      </w:r>
      <w:r w:rsidRPr="00AC0DDA">
        <w:rPr>
          <w:rFonts w:ascii="Arial" w:hAnsi="Arial" w:cs="Arial"/>
        </w:rPr>
        <w:fldChar w:fldCharType="end"/>
      </w:r>
    </w:p>
    <w:p w14:paraId="54635404" w14:textId="5C7442DA" w:rsidR="00955209" w:rsidRPr="00AC0DDA" w:rsidRDefault="00955209" w:rsidP="00955209">
      <w:pPr>
        <w:rPr>
          <w:rFonts w:ascii="Arial" w:hAnsi="Arial" w:cs="Arial"/>
          <w:lang w:val="es-MX"/>
        </w:rPr>
      </w:pPr>
      <w:r w:rsidRPr="00AC0DDA">
        <w:rPr>
          <w:rFonts w:ascii="Arial" w:hAnsi="Arial" w:cs="Arial"/>
          <w:lang w:val="es-MX"/>
        </w:rPr>
        <w:t xml:space="preserve">Sección y regla/requisito del </w:t>
      </w:r>
      <w:r w:rsidR="00FB5387" w:rsidRPr="00AC0DDA">
        <w:rPr>
          <w:rFonts w:ascii="Arial" w:hAnsi="Arial" w:cs="Arial"/>
          <w:lang w:val="es-MX"/>
        </w:rPr>
        <w:t>P</w:t>
      </w:r>
      <w:r w:rsidRPr="00AC0DDA">
        <w:rPr>
          <w:rFonts w:ascii="Arial" w:hAnsi="Arial" w:cs="Arial"/>
          <w:lang w:val="es-MX"/>
        </w:rPr>
        <w:t>rotocolo:</w:t>
      </w:r>
      <w:r w:rsidRPr="00AC0DDA">
        <w:rPr>
          <w:rFonts w:ascii="Arial" w:hAnsi="Arial" w:cs="Arial"/>
        </w:rPr>
        <w:fldChar w:fldCharType="begin"/>
      </w:r>
      <w:r w:rsidRPr="00AC0DDA">
        <w:rPr>
          <w:rFonts w:ascii="Arial" w:hAnsi="Arial" w:cs="Arial"/>
          <w:lang w:val="es-MX"/>
        </w:rPr>
        <w:instrText xml:space="preserve"> FORMTEXT </w:instrText>
      </w:r>
      <w:r w:rsidRPr="00AC0DDA">
        <w:rPr>
          <w:rFonts w:ascii="Arial" w:hAnsi="Arial" w:cs="Arial"/>
        </w:rPr>
        <w:fldChar w:fldCharType="separate"/>
      </w:r>
      <w:r w:rsidRPr="00AC0DDA">
        <w:rPr>
          <w:rFonts w:ascii="Arial" w:hAnsi="Arial" w:cs="Arial"/>
          <w:noProof/>
          <w:lang w:val="es-MX"/>
        </w:rPr>
        <w:t>     </w:t>
      </w:r>
      <w:r w:rsidRPr="00AC0DDA">
        <w:rPr>
          <w:rFonts w:ascii="Arial" w:hAnsi="Arial" w:cs="Arial"/>
        </w:rPr>
        <w:fldChar w:fldCharType="end"/>
      </w:r>
    </w:p>
    <w:p w14:paraId="019AF3B3" w14:textId="420EF572" w:rsidR="00955209" w:rsidRPr="00AC0DDA" w:rsidRDefault="00955209" w:rsidP="00955209">
      <w:pPr>
        <w:rPr>
          <w:rFonts w:ascii="Arial" w:hAnsi="Arial" w:cs="Arial"/>
          <w:lang w:val="es-MX"/>
        </w:rPr>
      </w:pPr>
      <w:r w:rsidRPr="00AC0DDA">
        <w:rPr>
          <w:rFonts w:ascii="Arial" w:hAnsi="Arial" w:cs="Arial"/>
          <w:lang w:val="es-MX"/>
        </w:rPr>
        <w:t xml:space="preserve">Fecha de emisión de la </w:t>
      </w:r>
      <w:r w:rsidR="00FB5387" w:rsidRPr="00AC0DDA">
        <w:rPr>
          <w:rFonts w:ascii="Arial" w:hAnsi="Arial" w:cs="Arial"/>
          <w:lang w:val="es-MX"/>
        </w:rPr>
        <w:t>determinación de la R</w:t>
      </w:r>
      <w:r w:rsidRPr="00AC0DDA">
        <w:rPr>
          <w:rFonts w:ascii="Arial" w:hAnsi="Arial" w:cs="Arial"/>
          <w:lang w:val="es-MX"/>
        </w:rPr>
        <w:t>eserva:</w:t>
      </w:r>
      <w:r w:rsidRPr="00AC0DDA">
        <w:rPr>
          <w:rFonts w:ascii="Arial" w:hAnsi="Arial" w:cs="Arial"/>
        </w:rPr>
        <w:fldChar w:fldCharType="begin"/>
      </w:r>
      <w:r w:rsidRPr="00AC0DDA">
        <w:rPr>
          <w:rFonts w:ascii="Arial" w:hAnsi="Arial" w:cs="Arial"/>
          <w:lang w:val="es-MX"/>
        </w:rPr>
        <w:instrText xml:space="preserve"> FORMTEXT </w:instrText>
      </w:r>
      <w:r w:rsidRPr="00AC0DDA">
        <w:rPr>
          <w:rFonts w:ascii="Arial" w:hAnsi="Arial" w:cs="Arial"/>
        </w:rPr>
        <w:fldChar w:fldCharType="separate"/>
      </w:r>
      <w:r w:rsidRPr="00AC0DDA">
        <w:rPr>
          <w:rFonts w:ascii="Arial" w:hAnsi="Arial" w:cs="Arial"/>
          <w:noProof/>
          <w:lang w:val="es-MX"/>
        </w:rPr>
        <w:t>     </w:t>
      </w:r>
      <w:r w:rsidRPr="00AC0DDA">
        <w:rPr>
          <w:rFonts w:ascii="Arial" w:hAnsi="Arial" w:cs="Arial"/>
        </w:rPr>
        <w:fldChar w:fldCharType="end"/>
      </w:r>
    </w:p>
    <w:p w14:paraId="3083D020" w14:textId="2F4AF99B" w:rsidR="00955209" w:rsidRPr="00AC0DDA" w:rsidRDefault="00955209" w:rsidP="00955209">
      <w:pPr>
        <w:rPr>
          <w:rFonts w:ascii="Arial" w:hAnsi="Arial" w:cs="Arial"/>
        </w:rPr>
      </w:pPr>
      <w:proofErr w:type="spellStart"/>
      <w:r w:rsidRPr="00AC0DDA">
        <w:rPr>
          <w:rFonts w:ascii="Arial" w:hAnsi="Arial" w:cs="Arial"/>
        </w:rPr>
        <w:t>Condiciones</w:t>
      </w:r>
      <w:proofErr w:type="spellEnd"/>
      <w:r w:rsidRPr="00AC0DDA">
        <w:rPr>
          <w:rFonts w:ascii="Arial" w:hAnsi="Arial" w:cs="Arial"/>
        </w:rPr>
        <w:t xml:space="preserve"> de</w:t>
      </w:r>
      <w:r w:rsidR="001A0FC1" w:rsidRPr="00AC0DDA">
        <w:rPr>
          <w:rFonts w:ascii="Arial" w:hAnsi="Arial" w:cs="Arial"/>
        </w:rPr>
        <w:t xml:space="preserve"> la </w:t>
      </w:r>
      <w:proofErr w:type="spellStart"/>
      <w:r w:rsidR="001A0FC1" w:rsidRPr="00AC0DDA">
        <w:rPr>
          <w:rFonts w:ascii="Arial" w:hAnsi="Arial" w:cs="Arial"/>
        </w:rPr>
        <w:t>varianza</w:t>
      </w:r>
      <w:proofErr w:type="spellEnd"/>
      <w:r w:rsidRPr="00AC0DDA">
        <w:rPr>
          <w:rFonts w:ascii="Arial" w:hAnsi="Arial" w:cs="Arial"/>
        </w:rPr>
        <w:t>:</w:t>
      </w: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p w14:paraId="4BD43B02" w14:textId="77777777" w:rsidR="00955209" w:rsidRPr="00AC0DDA" w:rsidRDefault="00955209" w:rsidP="00AC0DDA">
      <w:pPr>
        <w:pStyle w:val="Heading1"/>
        <w:numPr>
          <w:ilvl w:val="0"/>
          <w:numId w:val="3"/>
        </w:numPr>
        <w:ind w:hanging="360"/>
        <w:rPr>
          <w:rFonts w:cs="Arial"/>
        </w:rPr>
      </w:pPr>
      <w:proofErr w:type="spellStart"/>
      <w:r w:rsidRPr="00AC0DDA">
        <w:rPr>
          <w:rFonts w:cs="Arial"/>
        </w:rPr>
        <w:t>Documentación</w:t>
      </w:r>
      <w:proofErr w:type="spellEnd"/>
      <w:r w:rsidRPr="00AC0DDA">
        <w:rPr>
          <w:rFonts w:cs="Arial"/>
        </w:rPr>
        <w:t xml:space="preserve"> del </w:t>
      </w:r>
      <w:proofErr w:type="spellStart"/>
      <w:r w:rsidRPr="00AC0DDA">
        <w:rPr>
          <w:rFonts w:cs="Arial"/>
        </w:rPr>
        <w:t>proyecto</w:t>
      </w:r>
      <w:proofErr w:type="spellEnd"/>
    </w:p>
    <w:p w14:paraId="27E8A9D6" w14:textId="77777777" w:rsidR="00955209" w:rsidRPr="00AC0DDA" w:rsidRDefault="00955209" w:rsidP="00955209">
      <w:pPr>
        <w:rPr>
          <w:rFonts w:ascii="Arial" w:eastAsia="Source Sans Pro" w:hAnsi="Arial" w:cs="Arial"/>
          <w:i/>
          <w:iCs/>
          <w:color w:val="808080" w:themeColor="background1" w:themeShade="80"/>
          <w:lang w:val="es-MX"/>
        </w:rPr>
      </w:pPr>
      <w:r w:rsidRPr="00AC0DDA">
        <w:rPr>
          <w:rFonts w:ascii="Arial" w:eastAsia="Source Sans Pro" w:hAnsi="Arial" w:cs="Arial"/>
          <w:i/>
          <w:iCs/>
          <w:color w:val="808080" w:themeColor="background1" w:themeShade="80"/>
          <w:lang w:val="es-MX"/>
        </w:rPr>
        <w:t>Para registrar un proyecto, es necesario presentar los siguientes documentos. En los casos en que exista información confidencial, proporcione versiones con y sin censura. Si presentó documentos adicionales, incluya el título del documento y el nombre del archivo asociado.</w:t>
      </w:r>
    </w:p>
    <w:tbl>
      <w:tblPr>
        <w:tblStyle w:val="TableGrid"/>
        <w:tblW w:w="0" w:type="auto"/>
        <w:tblInd w:w="-5" w:type="dxa"/>
        <w:tblLook w:val="04A0" w:firstRow="1" w:lastRow="0" w:firstColumn="1" w:lastColumn="0" w:noHBand="0" w:noVBand="1"/>
      </w:tblPr>
      <w:tblGrid>
        <w:gridCol w:w="4906"/>
        <w:gridCol w:w="4449"/>
      </w:tblGrid>
      <w:tr w:rsidR="00955209" w:rsidRPr="00AC0DDA" w14:paraId="6A13F955" w14:textId="77777777" w:rsidTr="00136718">
        <w:trPr>
          <w:trHeight w:val="300"/>
        </w:trPr>
        <w:tc>
          <w:tcPr>
            <w:tcW w:w="4906" w:type="dxa"/>
            <w:shd w:val="clear" w:color="auto" w:fill="AEAAAA" w:themeFill="background2" w:themeFillShade="BF"/>
          </w:tcPr>
          <w:p w14:paraId="23C83A54" w14:textId="77777777" w:rsidR="00955209" w:rsidRPr="00AC0DDA" w:rsidRDefault="00955209" w:rsidP="00136718">
            <w:pPr>
              <w:rPr>
                <w:rFonts w:ascii="Arial" w:hAnsi="Arial" w:cs="Arial"/>
                <w:b/>
                <w:bCs/>
              </w:rPr>
            </w:pPr>
            <w:proofErr w:type="spellStart"/>
            <w:r w:rsidRPr="00AC0DDA">
              <w:rPr>
                <w:rFonts w:ascii="Arial" w:hAnsi="Arial" w:cs="Arial"/>
                <w:b/>
                <w:bCs/>
              </w:rPr>
              <w:t>Documento</w:t>
            </w:r>
            <w:proofErr w:type="spellEnd"/>
          </w:p>
        </w:tc>
        <w:tc>
          <w:tcPr>
            <w:tcW w:w="4449" w:type="dxa"/>
            <w:shd w:val="clear" w:color="auto" w:fill="AEAAAA" w:themeFill="background2" w:themeFillShade="BF"/>
          </w:tcPr>
          <w:p w14:paraId="53727C36" w14:textId="7EBE030E" w:rsidR="00955209" w:rsidRPr="00AC0DDA" w:rsidRDefault="00955209" w:rsidP="00136718">
            <w:pPr>
              <w:rPr>
                <w:rFonts w:ascii="Arial" w:hAnsi="Arial" w:cs="Arial"/>
                <w:b/>
                <w:bCs/>
                <w:noProof/>
                <w:lang w:val="es-MX"/>
              </w:rPr>
            </w:pPr>
            <w:r w:rsidRPr="00AC0DDA">
              <w:rPr>
                <w:rFonts w:ascii="Arial" w:hAnsi="Arial" w:cs="Arial"/>
                <w:b/>
                <w:bCs/>
                <w:noProof/>
                <w:lang w:val="es-MX"/>
              </w:rPr>
              <w:t>Nombre del archivo</w:t>
            </w:r>
            <w:r w:rsidR="006E059B" w:rsidRPr="00AC0DDA">
              <w:rPr>
                <w:rFonts w:ascii="Arial" w:hAnsi="Arial" w:cs="Arial"/>
                <w:b/>
                <w:bCs/>
                <w:noProof/>
                <w:lang w:val="es-MX"/>
              </w:rPr>
              <w:t xml:space="preserve"> en plataforma</w:t>
            </w:r>
          </w:p>
        </w:tc>
      </w:tr>
      <w:tr w:rsidR="00955209" w:rsidRPr="00AC0DDA" w14:paraId="349E5BBC" w14:textId="77777777" w:rsidTr="00136718">
        <w:trPr>
          <w:trHeight w:val="300"/>
        </w:trPr>
        <w:tc>
          <w:tcPr>
            <w:tcW w:w="4906" w:type="dxa"/>
          </w:tcPr>
          <w:p w14:paraId="1B512A4B" w14:textId="188BEA49" w:rsidR="00955209" w:rsidRPr="00AC0DDA" w:rsidRDefault="00955209" w:rsidP="00136718">
            <w:pPr>
              <w:rPr>
                <w:rFonts w:ascii="Arial" w:hAnsi="Arial" w:cs="Arial"/>
              </w:rPr>
            </w:pPr>
            <w:proofErr w:type="spellStart"/>
            <w:r w:rsidRPr="00AC0DDA">
              <w:rPr>
                <w:rFonts w:ascii="Arial" w:hAnsi="Arial" w:cs="Arial"/>
              </w:rPr>
              <w:t>Herramienta</w:t>
            </w:r>
            <w:proofErr w:type="spellEnd"/>
            <w:r w:rsidRPr="00AC0DDA">
              <w:rPr>
                <w:rFonts w:ascii="Arial" w:hAnsi="Arial" w:cs="Arial"/>
              </w:rPr>
              <w:t xml:space="preserve"> de </w:t>
            </w:r>
            <w:proofErr w:type="spellStart"/>
            <w:r w:rsidR="008E7487" w:rsidRPr="00AC0DDA">
              <w:rPr>
                <w:rFonts w:ascii="Arial" w:hAnsi="Arial" w:cs="Arial"/>
              </w:rPr>
              <w:t>C</w:t>
            </w:r>
            <w:r w:rsidRPr="00AC0DDA">
              <w:rPr>
                <w:rFonts w:ascii="Arial" w:hAnsi="Arial" w:cs="Arial"/>
              </w:rPr>
              <w:t>álculo</w:t>
            </w:r>
            <w:proofErr w:type="spellEnd"/>
          </w:p>
        </w:tc>
        <w:tc>
          <w:tcPr>
            <w:tcW w:w="4449" w:type="dxa"/>
          </w:tcPr>
          <w:p w14:paraId="13D02EC1" w14:textId="77777777" w:rsidR="00955209" w:rsidRPr="00AC0DDA" w:rsidRDefault="00955209" w:rsidP="00136718">
            <w:pPr>
              <w:rPr>
                <w:rFonts w:ascii="Arial" w:hAnsi="Arial" w:cs="Arial"/>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tc>
      </w:tr>
      <w:tr w:rsidR="00955209" w:rsidRPr="00AC0DDA" w14:paraId="3E09902D" w14:textId="77777777" w:rsidTr="00136718">
        <w:trPr>
          <w:trHeight w:val="300"/>
        </w:trPr>
        <w:tc>
          <w:tcPr>
            <w:tcW w:w="4906" w:type="dxa"/>
          </w:tcPr>
          <w:p w14:paraId="3A3208EC" w14:textId="3BB5C039" w:rsidR="00955209" w:rsidRPr="00AC0DDA" w:rsidRDefault="00955209" w:rsidP="00136718">
            <w:pPr>
              <w:rPr>
                <w:rFonts w:ascii="Arial" w:hAnsi="Arial" w:cs="Arial"/>
              </w:rPr>
            </w:pPr>
            <w:proofErr w:type="spellStart"/>
            <w:r w:rsidRPr="00AC0DDA">
              <w:rPr>
                <w:rFonts w:ascii="Arial" w:hAnsi="Arial" w:cs="Arial"/>
              </w:rPr>
              <w:t>Diagrama</w:t>
            </w:r>
            <w:proofErr w:type="spellEnd"/>
            <w:r w:rsidRPr="00AC0DDA">
              <w:rPr>
                <w:rFonts w:ascii="Arial" w:hAnsi="Arial" w:cs="Arial"/>
              </w:rPr>
              <w:t xml:space="preserve"> del </w:t>
            </w:r>
            <w:r w:rsidR="008E7487" w:rsidRPr="00AC0DDA">
              <w:rPr>
                <w:rFonts w:ascii="Arial" w:hAnsi="Arial" w:cs="Arial"/>
              </w:rPr>
              <w:t>P</w:t>
            </w:r>
            <w:r w:rsidRPr="00AC0DDA">
              <w:rPr>
                <w:rFonts w:ascii="Arial" w:hAnsi="Arial" w:cs="Arial"/>
              </w:rPr>
              <w:t>royecto</w:t>
            </w:r>
          </w:p>
        </w:tc>
        <w:tc>
          <w:tcPr>
            <w:tcW w:w="4449" w:type="dxa"/>
          </w:tcPr>
          <w:p w14:paraId="2C8D2678" w14:textId="77777777" w:rsidR="00955209" w:rsidRPr="00AC0DDA" w:rsidRDefault="00955209" w:rsidP="00136718">
            <w:pPr>
              <w:rPr>
                <w:rFonts w:ascii="Arial" w:hAnsi="Arial" w:cs="Arial"/>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tc>
      </w:tr>
      <w:tr w:rsidR="00955209" w:rsidRPr="00AC0DDA" w14:paraId="2CECA0A9" w14:textId="77777777" w:rsidTr="00136718">
        <w:trPr>
          <w:trHeight w:val="300"/>
        </w:trPr>
        <w:tc>
          <w:tcPr>
            <w:tcW w:w="4906" w:type="dxa"/>
          </w:tcPr>
          <w:p w14:paraId="0FECEC3C" w14:textId="29F2A806" w:rsidR="00955209" w:rsidRPr="00AC0DDA" w:rsidRDefault="001A0FC1" w:rsidP="00136718">
            <w:pPr>
              <w:rPr>
                <w:rFonts w:ascii="Arial" w:hAnsi="Arial" w:cs="Arial"/>
              </w:rPr>
            </w:pPr>
            <w:proofErr w:type="spellStart"/>
            <w:r w:rsidRPr="00AC0DDA">
              <w:rPr>
                <w:rFonts w:ascii="Arial" w:hAnsi="Arial" w:cs="Arial"/>
              </w:rPr>
              <w:t>Declaración</w:t>
            </w:r>
            <w:proofErr w:type="spellEnd"/>
            <w:r w:rsidRPr="00AC0DDA">
              <w:rPr>
                <w:rFonts w:ascii="Arial" w:hAnsi="Arial" w:cs="Arial"/>
              </w:rPr>
              <w:t xml:space="preserve"> de </w:t>
            </w:r>
            <w:proofErr w:type="spellStart"/>
            <w:r w:rsidRPr="00AC0DDA">
              <w:rPr>
                <w:rFonts w:ascii="Arial" w:hAnsi="Arial" w:cs="Arial"/>
              </w:rPr>
              <w:t>Propieda</w:t>
            </w:r>
            <w:r w:rsidR="008E7487" w:rsidRPr="00AC0DDA">
              <w:rPr>
                <w:rFonts w:ascii="Arial" w:hAnsi="Arial" w:cs="Arial"/>
              </w:rPr>
              <w:t>d</w:t>
            </w:r>
            <w:proofErr w:type="spellEnd"/>
          </w:p>
        </w:tc>
        <w:tc>
          <w:tcPr>
            <w:tcW w:w="4449" w:type="dxa"/>
          </w:tcPr>
          <w:p w14:paraId="0F2F8421" w14:textId="77777777" w:rsidR="00955209" w:rsidRPr="00AC0DDA" w:rsidRDefault="00955209" w:rsidP="00136718">
            <w:pPr>
              <w:rPr>
                <w:rFonts w:ascii="Arial" w:hAnsi="Arial" w:cs="Arial"/>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tc>
      </w:tr>
      <w:tr w:rsidR="00955209" w:rsidRPr="00AC0DDA" w14:paraId="5C644663" w14:textId="77777777" w:rsidTr="00136718">
        <w:trPr>
          <w:trHeight w:val="300"/>
        </w:trPr>
        <w:tc>
          <w:tcPr>
            <w:tcW w:w="4906" w:type="dxa"/>
          </w:tcPr>
          <w:p w14:paraId="0CDC2F7E" w14:textId="2EEF1A38" w:rsidR="00955209" w:rsidRPr="00AC0DDA" w:rsidRDefault="008E7487" w:rsidP="00136718">
            <w:pPr>
              <w:rPr>
                <w:rFonts w:ascii="Arial" w:hAnsi="Arial" w:cs="Arial"/>
              </w:rPr>
            </w:pPr>
            <w:proofErr w:type="spellStart"/>
            <w:r w:rsidRPr="00AC0DDA">
              <w:rPr>
                <w:rFonts w:ascii="Arial" w:hAnsi="Arial" w:cs="Arial"/>
              </w:rPr>
              <w:t>Declaración</w:t>
            </w:r>
            <w:proofErr w:type="spellEnd"/>
            <w:r w:rsidR="00955209" w:rsidRPr="00AC0DDA">
              <w:rPr>
                <w:rFonts w:ascii="Arial" w:hAnsi="Arial" w:cs="Arial"/>
              </w:rPr>
              <w:t xml:space="preserve"> de </w:t>
            </w:r>
            <w:proofErr w:type="spellStart"/>
            <w:r w:rsidR="00955209" w:rsidRPr="00AC0DDA">
              <w:rPr>
                <w:rFonts w:ascii="Arial" w:hAnsi="Arial" w:cs="Arial"/>
              </w:rPr>
              <w:t>Implementación</w:t>
            </w:r>
            <w:proofErr w:type="spellEnd"/>
            <w:r w:rsidR="00955209" w:rsidRPr="00AC0DDA">
              <w:rPr>
                <w:rFonts w:ascii="Arial" w:hAnsi="Arial" w:cs="Arial"/>
              </w:rPr>
              <w:t xml:space="preserve"> </w:t>
            </w:r>
            <w:proofErr w:type="spellStart"/>
            <w:r w:rsidR="00955209" w:rsidRPr="00AC0DDA">
              <w:rPr>
                <w:rFonts w:ascii="Arial" w:hAnsi="Arial" w:cs="Arial"/>
              </w:rPr>
              <w:t>Voluntaria</w:t>
            </w:r>
            <w:proofErr w:type="spellEnd"/>
          </w:p>
        </w:tc>
        <w:tc>
          <w:tcPr>
            <w:tcW w:w="4449" w:type="dxa"/>
          </w:tcPr>
          <w:p w14:paraId="76169BCF" w14:textId="77777777" w:rsidR="00955209" w:rsidRPr="00AC0DDA" w:rsidRDefault="00955209" w:rsidP="00136718">
            <w:pPr>
              <w:rPr>
                <w:rFonts w:ascii="Arial" w:hAnsi="Arial" w:cs="Arial"/>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tc>
      </w:tr>
      <w:tr w:rsidR="00955209" w:rsidRPr="00AC0DDA" w14:paraId="0239C3B3" w14:textId="77777777" w:rsidTr="00136718">
        <w:trPr>
          <w:trHeight w:val="300"/>
        </w:trPr>
        <w:tc>
          <w:tcPr>
            <w:tcW w:w="4906" w:type="dxa"/>
          </w:tcPr>
          <w:p w14:paraId="0DED3D47" w14:textId="55FC2A21" w:rsidR="00955209" w:rsidRPr="00AC0DDA" w:rsidRDefault="008E7487" w:rsidP="00136718">
            <w:pPr>
              <w:rPr>
                <w:rFonts w:ascii="Arial" w:hAnsi="Arial" w:cs="Arial"/>
              </w:rPr>
            </w:pPr>
            <w:proofErr w:type="spellStart"/>
            <w:r w:rsidRPr="00AC0DDA">
              <w:rPr>
                <w:rFonts w:ascii="Arial" w:hAnsi="Arial" w:cs="Arial"/>
              </w:rPr>
              <w:t>Declaración</w:t>
            </w:r>
            <w:proofErr w:type="spellEnd"/>
            <w:r w:rsidR="00955209" w:rsidRPr="00AC0DDA">
              <w:rPr>
                <w:rFonts w:ascii="Arial" w:hAnsi="Arial" w:cs="Arial"/>
              </w:rPr>
              <w:t xml:space="preserve"> de </w:t>
            </w:r>
            <w:proofErr w:type="spellStart"/>
            <w:r w:rsidR="00955209" w:rsidRPr="00AC0DDA">
              <w:rPr>
                <w:rFonts w:ascii="Arial" w:hAnsi="Arial" w:cs="Arial"/>
              </w:rPr>
              <w:t>Cumplimiento</w:t>
            </w:r>
            <w:proofErr w:type="spellEnd"/>
            <w:r w:rsidR="00955209" w:rsidRPr="00AC0DDA">
              <w:rPr>
                <w:rFonts w:ascii="Arial" w:hAnsi="Arial" w:cs="Arial"/>
              </w:rPr>
              <w:t xml:space="preserve"> </w:t>
            </w:r>
            <w:proofErr w:type="spellStart"/>
            <w:r w:rsidRPr="00AC0DDA">
              <w:rPr>
                <w:rFonts w:ascii="Arial" w:hAnsi="Arial" w:cs="Arial"/>
              </w:rPr>
              <w:t>Regulatorio</w:t>
            </w:r>
            <w:proofErr w:type="spellEnd"/>
          </w:p>
        </w:tc>
        <w:tc>
          <w:tcPr>
            <w:tcW w:w="4449" w:type="dxa"/>
          </w:tcPr>
          <w:p w14:paraId="61548330" w14:textId="77777777" w:rsidR="00955209" w:rsidRPr="00AC0DDA" w:rsidRDefault="00955209" w:rsidP="00136718">
            <w:pPr>
              <w:rPr>
                <w:rFonts w:ascii="Arial" w:hAnsi="Arial" w:cs="Arial"/>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tc>
      </w:tr>
      <w:tr w:rsidR="00955209" w:rsidRPr="00AC0DDA" w14:paraId="3B8DB06D" w14:textId="77777777" w:rsidTr="00136718">
        <w:trPr>
          <w:trHeight w:val="300"/>
        </w:trPr>
        <w:tc>
          <w:tcPr>
            <w:tcW w:w="4906" w:type="dxa"/>
          </w:tcPr>
          <w:p w14:paraId="7D1555C8" w14:textId="7AEE711A" w:rsidR="00955209" w:rsidRPr="00AC0DDA" w:rsidRDefault="00955209" w:rsidP="00136718">
            <w:pPr>
              <w:rPr>
                <w:rFonts w:ascii="Arial" w:hAnsi="Arial" w:cs="Arial"/>
              </w:rPr>
            </w:pPr>
            <w:r w:rsidRPr="00AC0DDA">
              <w:rPr>
                <w:rFonts w:ascii="Arial" w:hAnsi="Arial" w:cs="Arial"/>
              </w:rPr>
              <w:t xml:space="preserve">Plan de </w:t>
            </w:r>
            <w:proofErr w:type="spellStart"/>
            <w:r w:rsidR="008E7487" w:rsidRPr="00AC0DDA">
              <w:rPr>
                <w:rFonts w:ascii="Arial" w:hAnsi="Arial" w:cs="Arial"/>
              </w:rPr>
              <w:t>Monitoreo</w:t>
            </w:r>
            <w:proofErr w:type="spellEnd"/>
          </w:p>
        </w:tc>
        <w:tc>
          <w:tcPr>
            <w:tcW w:w="4449" w:type="dxa"/>
          </w:tcPr>
          <w:p w14:paraId="3688DCDC" w14:textId="77777777" w:rsidR="00955209" w:rsidRPr="00AC0DDA" w:rsidRDefault="00955209" w:rsidP="00136718">
            <w:pPr>
              <w:rPr>
                <w:rFonts w:ascii="Arial" w:hAnsi="Arial" w:cs="Arial"/>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tc>
      </w:tr>
      <w:tr w:rsidR="00955209" w:rsidRPr="00AC0DDA" w14:paraId="0C6FF05F" w14:textId="77777777" w:rsidTr="00136718">
        <w:trPr>
          <w:trHeight w:val="300"/>
        </w:trPr>
        <w:tc>
          <w:tcPr>
            <w:tcW w:w="4906" w:type="dxa"/>
          </w:tcPr>
          <w:p w14:paraId="45B60A88" w14:textId="727A1A6F" w:rsidR="00955209" w:rsidRPr="00AC0DDA" w:rsidRDefault="00955209" w:rsidP="00136718">
            <w:pPr>
              <w:rPr>
                <w:rFonts w:ascii="Arial" w:hAnsi="Arial" w:cs="Arial"/>
                <w:lang w:val="es-MX"/>
              </w:rPr>
            </w:pPr>
            <w:r w:rsidRPr="00AC0DDA">
              <w:rPr>
                <w:rFonts w:ascii="Arial" w:hAnsi="Arial" w:cs="Arial"/>
                <w:lang w:val="es-MX"/>
              </w:rPr>
              <w:t xml:space="preserve">Herramienta para la elaboración de </w:t>
            </w:r>
            <w:proofErr w:type="gramStart"/>
            <w:r w:rsidR="008E7487" w:rsidRPr="00AC0DDA">
              <w:rPr>
                <w:rFonts w:ascii="Arial" w:hAnsi="Arial" w:cs="Arial"/>
                <w:lang w:val="es-MX"/>
              </w:rPr>
              <w:t xml:space="preserve">reportes  </w:t>
            </w:r>
            <w:r w:rsidRPr="00AC0DDA">
              <w:rPr>
                <w:rFonts w:ascii="Arial" w:hAnsi="Arial" w:cs="Arial"/>
                <w:lang w:val="es-MX"/>
              </w:rPr>
              <w:t>sobre</w:t>
            </w:r>
            <w:proofErr w:type="gramEnd"/>
            <w:r w:rsidRPr="00AC0DDA">
              <w:rPr>
                <w:rFonts w:ascii="Arial" w:hAnsi="Arial" w:cs="Arial"/>
                <w:lang w:val="es-MX"/>
              </w:rPr>
              <w:t xml:space="preserve"> contribuciones del proyecto a los Objetivos de Desarrollo Sostenible de las Naciones Unidas (si </w:t>
            </w:r>
            <w:r w:rsidR="006E059B" w:rsidRPr="00AC0DDA">
              <w:rPr>
                <w:rFonts w:ascii="Arial" w:hAnsi="Arial" w:cs="Arial"/>
                <w:lang w:val="es-MX"/>
              </w:rPr>
              <w:t>aplica</w:t>
            </w:r>
            <w:r w:rsidRPr="00AC0DDA">
              <w:rPr>
                <w:rFonts w:ascii="Arial" w:hAnsi="Arial" w:cs="Arial"/>
                <w:lang w:val="es-MX"/>
              </w:rPr>
              <w:t>)</w:t>
            </w:r>
          </w:p>
        </w:tc>
        <w:tc>
          <w:tcPr>
            <w:tcW w:w="4449" w:type="dxa"/>
          </w:tcPr>
          <w:p w14:paraId="73BEE170" w14:textId="77777777" w:rsidR="00955209" w:rsidRPr="00AC0DDA" w:rsidRDefault="00955209" w:rsidP="00136718">
            <w:pPr>
              <w:rPr>
                <w:rFonts w:ascii="Arial" w:hAnsi="Arial" w:cs="Arial"/>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p w14:paraId="7CDB8450" w14:textId="77777777" w:rsidR="00955209" w:rsidRPr="00AC0DDA" w:rsidRDefault="00955209" w:rsidP="00136718">
            <w:pPr>
              <w:rPr>
                <w:rFonts w:ascii="Arial" w:hAnsi="Arial" w:cs="Arial"/>
                <w:noProof/>
              </w:rPr>
            </w:pPr>
          </w:p>
        </w:tc>
      </w:tr>
      <w:tr w:rsidR="00955209" w:rsidRPr="00AC0DDA" w14:paraId="5A98B962" w14:textId="77777777" w:rsidTr="00136718">
        <w:trPr>
          <w:trHeight w:val="300"/>
        </w:trPr>
        <w:tc>
          <w:tcPr>
            <w:tcW w:w="4906" w:type="dxa"/>
          </w:tcPr>
          <w:p w14:paraId="3D651101" w14:textId="213A693F" w:rsidR="00955209" w:rsidRPr="00AC0DDA" w:rsidRDefault="00955209" w:rsidP="00136718">
            <w:pPr>
              <w:rPr>
                <w:rFonts w:ascii="Arial" w:hAnsi="Arial" w:cs="Arial"/>
                <w:lang w:val="es-MX"/>
              </w:rPr>
            </w:pPr>
            <w:r w:rsidRPr="00AC0DDA">
              <w:rPr>
                <w:rFonts w:ascii="Arial" w:hAnsi="Arial" w:cs="Arial"/>
                <w:lang w:val="es-MX"/>
              </w:rPr>
              <w:t xml:space="preserve">Informe de </w:t>
            </w:r>
            <w:r w:rsidR="006E059B" w:rsidRPr="00AC0DDA">
              <w:rPr>
                <w:rFonts w:ascii="Arial" w:hAnsi="Arial" w:cs="Arial"/>
                <w:lang w:val="es-MX"/>
              </w:rPr>
              <w:t>D</w:t>
            </w:r>
            <w:r w:rsidRPr="00AC0DDA">
              <w:rPr>
                <w:rFonts w:ascii="Arial" w:hAnsi="Arial" w:cs="Arial"/>
                <w:lang w:val="es-MX"/>
              </w:rPr>
              <w:t xml:space="preserve">atos del </w:t>
            </w:r>
            <w:r w:rsidR="006E059B" w:rsidRPr="00AC0DDA">
              <w:rPr>
                <w:rFonts w:ascii="Arial" w:hAnsi="Arial" w:cs="Arial"/>
                <w:lang w:val="es-MX"/>
              </w:rPr>
              <w:t>P</w:t>
            </w:r>
            <w:r w:rsidRPr="00AC0DDA">
              <w:rPr>
                <w:rFonts w:ascii="Arial" w:hAnsi="Arial" w:cs="Arial"/>
                <w:lang w:val="es-MX"/>
              </w:rPr>
              <w:t>royecto (este documento)</w:t>
            </w:r>
          </w:p>
        </w:tc>
        <w:tc>
          <w:tcPr>
            <w:tcW w:w="4449" w:type="dxa"/>
          </w:tcPr>
          <w:p w14:paraId="694A1872" w14:textId="77777777" w:rsidR="00955209" w:rsidRPr="00AC0DDA" w:rsidRDefault="00955209" w:rsidP="00136718">
            <w:pPr>
              <w:rPr>
                <w:rFonts w:ascii="Arial" w:hAnsi="Arial" w:cs="Arial"/>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tc>
      </w:tr>
      <w:tr w:rsidR="00955209" w:rsidRPr="00AC0DDA" w14:paraId="628A18F0" w14:textId="77777777" w:rsidTr="00136718">
        <w:trPr>
          <w:trHeight w:val="300"/>
        </w:trPr>
        <w:tc>
          <w:tcPr>
            <w:tcW w:w="4906" w:type="dxa"/>
          </w:tcPr>
          <w:p w14:paraId="300CDAFD" w14:textId="018059D6" w:rsidR="00955209" w:rsidRPr="00AC0DDA" w:rsidRDefault="00955209" w:rsidP="00136718">
            <w:pPr>
              <w:rPr>
                <w:rFonts w:ascii="Arial" w:hAnsi="Arial" w:cs="Arial"/>
              </w:rPr>
            </w:pPr>
            <w:proofErr w:type="spellStart"/>
            <w:r w:rsidRPr="00AC0DDA">
              <w:rPr>
                <w:rFonts w:ascii="Arial" w:hAnsi="Arial" w:cs="Arial"/>
              </w:rPr>
              <w:t>Solicitud</w:t>
            </w:r>
            <w:proofErr w:type="spellEnd"/>
            <w:r w:rsidRPr="00AC0DDA">
              <w:rPr>
                <w:rFonts w:ascii="Arial" w:hAnsi="Arial" w:cs="Arial"/>
              </w:rPr>
              <w:t xml:space="preserve"> de</w:t>
            </w:r>
            <w:r w:rsidR="006E059B" w:rsidRPr="00AC0DDA">
              <w:rPr>
                <w:rFonts w:ascii="Arial" w:hAnsi="Arial" w:cs="Arial"/>
              </w:rPr>
              <w:t xml:space="preserve"> </w:t>
            </w:r>
            <w:proofErr w:type="spellStart"/>
            <w:r w:rsidR="006E059B" w:rsidRPr="00AC0DDA">
              <w:rPr>
                <w:rFonts w:ascii="Arial" w:hAnsi="Arial" w:cs="Arial"/>
              </w:rPr>
              <w:t>Varianza</w:t>
            </w:r>
            <w:proofErr w:type="spellEnd"/>
          </w:p>
        </w:tc>
        <w:tc>
          <w:tcPr>
            <w:tcW w:w="4449" w:type="dxa"/>
          </w:tcPr>
          <w:p w14:paraId="7839F572" w14:textId="77777777" w:rsidR="00955209" w:rsidRPr="00AC0DDA" w:rsidRDefault="00955209" w:rsidP="00136718">
            <w:pPr>
              <w:rPr>
                <w:rFonts w:ascii="Arial" w:hAnsi="Arial" w:cs="Arial"/>
                <w:noProof/>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tc>
      </w:tr>
      <w:tr w:rsidR="00955209" w:rsidRPr="00AC0DDA" w14:paraId="738FA6C0" w14:textId="77777777" w:rsidTr="00136718">
        <w:trPr>
          <w:trHeight w:val="300"/>
        </w:trPr>
        <w:tc>
          <w:tcPr>
            <w:tcW w:w="4906" w:type="dxa"/>
          </w:tcPr>
          <w:p w14:paraId="66EB9935" w14:textId="77777777" w:rsidR="00955209" w:rsidRPr="00AC0DDA" w:rsidRDefault="00955209" w:rsidP="00136718">
            <w:pPr>
              <w:rPr>
                <w:rFonts w:ascii="Arial" w:hAnsi="Arial" w:cs="Arial"/>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tc>
        <w:tc>
          <w:tcPr>
            <w:tcW w:w="4449" w:type="dxa"/>
          </w:tcPr>
          <w:p w14:paraId="77618747" w14:textId="77777777" w:rsidR="00955209" w:rsidRPr="00AC0DDA" w:rsidRDefault="00955209" w:rsidP="00136718">
            <w:pPr>
              <w:rPr>
                <w:rFonts w:ascii="Arial" w:hAnsi="Arial" w:cs="Arial"/>
                <w:noProof/>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tc>
      </w:tr>
      <w:tr w:rsidR="00955209" w:rsidRPr="00AC0DDA" w14:paraId="0C5EB20B" w14:textId="77777777" w:rsidTr="00136718">
        <w:trPr>
          <w:trHeight w:val="300"/>
        </w:trPr>
        <w:tc>
          <w:tcPr>
            <w:tcW w:w="4906" w:type="dxa"/>
          </w:tcPr>
          <w:p w14:paraId="68FD0C9B" w14:textId="77777777" w:rsidR="00955209" w:rsidRPr="00AC0DDA" w:rsidRDefault="00955209" w:rsidP="00136718">
            <w:pPr>
              <w:rPr>
                <w:rFonts w:ascii="Arial" w:hAnsi="Arial" w:cs="Arial"/>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tc>
        <w:tc>
          <w:tcPr>
            <w:tcW w:w="4449" w:type="dxa"/>
          </w:tcPr>
          <w:p w14:paraId="4ED99610" w14:textId="77777777" w:rsidR="00955209" w:rsidRPr="00AC0DDA" w:rsidRDefault="00955209" w:rsidP="00136718">
            <w:pPr>
              <w:rPr>
                <w:rFonts w:ascii="Arial" w:hAnsi="Arial" w:cs="Arial"/>
                <w:noProof/>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tc>
      </w:tr>
      <w:tr w:rsidR="00955209" w:rsidRPr="00AC0DDA" w14:paraId="3DA1D86F" w14:textId="77777777" w:rsidTr="00136718">
        <w:trPr>
          <w:trHeight w:val="300"/>
        </w:trPr>
        <w:tc>
          <w:tcPr>
            <w:tcW w:w="4906" w:type="dxa"/>
          </w:tcPr>
          <w:p w14:paraId="27E0F563" w14:textId="77777777" w:rsidR="00955209" w:rsidRPr="00AC0DDA" w:rsidRDefault="00955209" w:rsidP="00136718">
            <w:pPr>
              <w:rPr>
                <w:rFonts w:ascii="Arial" w:hAnsi="Arial" w:cs="Arial"/>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tc>
        <w:tc>
          <w:tcPr>
            <w:tcW w:w="4449" w:type="dxa"/>
          </w:tcPr>
          <w:p w14:paraId="7C32A2F0" w14:textId="77777777" w:rsidR="00955209" w:rsidRPr="00AC0DDA" w:rsidRDefault="00955209" w:rsidP="00136718">
            <w:pPr>
              <w:rPr>
                <w:rFonts w:ascii="Arial" w:hAnsi="Arial" w:cs="Arial"/>
                <w:noProof/>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tc>
      </w:tr>
      <w:tr w:rsidR="00955209" w:rsidRPr="00AC0DDA" w14:paraId="5FA44F81" w14:textId="77777777" w:rsidTr="00136718">
        <w:trPr>
          <w:trHeight w:val="300"/>
        </w:trPr>
        <w:tc>
          <w:tcPr>
            <w:tcW w:w="4906" w:type="dxa"/>
          </w:tcPr>
          <w:p w14:paraId="04F8EEEC" w14:textId="77777777" w:rsidR="00955209" w:rsidRPr="00AC0DDA" w:rsidRDefault="00955209" w:rsidP="00136718">
            <w:pPr>
              <w:rPr>
                <w:rFonts w:ascii="Arial" w:hAnsi="Arial" w:cs="Arial"/>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tc>
        <w:tc>
          <w:tcPr>
            <w:tcW w:w="4449" w:type="dxa"/>
          </w:tcPr>
          <w:p w14:paraId="5CF289FB" w14:textId="77777777" w:rsidR="00955209" w:rsidRPr="00AC0DDA" w:rsidRDefault="00955209" w:rsidP="00136718">
            <w:pPr>
              <w:rPr>
                <w:rFonts w:ascii="Arial" w:hAnsi="Arial" w:cs="Arial"/>
                <w:noProof/>
              </w:rPr>
            </w:pPr>
            <w:r w:rsidRPr="00AC0DDA">
              <w:rPr>
                <w:rFonts w:ascii="Arial" w:hAnsi="Arial" w:cs="Arial"/>
              </w:rPr>
              <w:fldChar w:fldCharType="begin"/>
            </w:r>
            <w:r w:rsidRPr="00AC0DDA">
              <w:rPr>
                <w:rFonts w:ascii="Arial" w:hAnsi="Arial" w:cs="Arial"/>
              </w:rPr>
              <w:instrText xml:space="preserve"> FORMTEXT </w:instrText>
            </w:r>
            <w:r w:rsidRPr="00AC0DDA">
              <w:rPr>
                <w:rFonts w:ascii="Arial" w:hAnsi="Arial" w:cs="Arial"/>
              </w:rPr>
              <w:fldChar w:fldCharType="separate"/>
            </w:r>
            <w:r w:rsidRPr="00AC0DDA">
              <w:rPr>
                <w:rFonts w:ascii="Arial" w:hAnsi="Arial" w:cs="Arial"/>
                <w:noProof/>
              </w:rPr>
              <w:t>     </w:t>
            </w:r>
            <w:r w:rsidRPr="00AC0DDA">
              <w:rPr>
                <w:rFonts w:ascii="Arial" w:hAnsi="Arial" w:cs="Arial"/>
              </w:rPr>
              <w:fldChar w:fldCharType="end"/>
            </w:r>
          </w:p>
        </w:tc>
      </w:tr>
    </w:tbl>
    <w:p w14:paraId="3D8AE23A" w14:textId="77777777" w:rsidR="00955209" w:rsidRPr="00AC0DDA" w:rsidRDefault="00955209" w:rsidP="00955209">
      <w:pPr>
        <w:rPr>
          <w:rFonts w:ascii="Arial" w:hAnsi="Arial" w:cs="Arial"/>
        </w:rPr>
      </w:pPr>
    </w:p>
    <w:p w14:paraId="1A2AD824" w14:textId="77777777" w:rsidR="0039505F" w:rsidRPr="00AC0DDA" w:rsidRDefault="0039505F" w:rsidP="00D556BF">
      <w:pPr>
        <w:rPr>
          <w:rFonts w:ascii="Arial" w:hAnsi="Arial" w:cs="Arial"/>
          <w:lang w:val="es-MX"/>
        </w:rPr>
      </w:pPr>
    </w:p>
    <w:sectPr w:rsidR="0039505F" w:rsidRPr="00AC0DDA" w:rsidSect="003A72F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3DF1A" w14:textId="77777777" w:rsidR="00CA6E2D" w:rsidRDefault="00CA6E2D" w:rsidP="00617FA9">
      <w:pPr>
        <w:spacing w:after="0" w:line="240" w:lineRule="auto"/>
      </w:pPr>
      <w:r>
        <w:separator/>
      </w:r>
    </w:p>
  </w:endnote>
  <w:endnote w:type="continuationSeparator" w:id="0">
    <w:p w14:paraId="22594DF8" w14:textId="77777777" w:rsidR="00CA6E2D" w:rsidRDefault="00CA6E2D" w:rsidP="00617FA9">
      <w:pPr>
        <w:spacing w:after="0" w:line="240" w:lineRule="auto"/>
      </w:pPr>
      <w:r>
        <w:continuationSeparator/>
      </w:r>
    </w:p>
  </w:endnote>
  <w:endnote w:type="continuationNotice" w:id="1">
    <w:p w14:paraId="401DA182" w14:textId="77777777" w:rsidR="00CA6E2D" w:rsidRDefault="00CA6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BEC84" w14:textId="77777777" w:rsidR="00CA6E2D" w:rsidRDefault="00CA6E2D" w:rsidP="00617FA9">
      <w:pPr>
        <w:spacing w:after="0" w:line="240" w:lineRule="auto"/>
      </w:pPr>
      <w:r>
        <w:separator/>
      </w:r>
    </w:p>
  </w:footnote>
  <w:footnote w:type="continuationSeparator" w:id="0">
    <w:p w14:paraId="61333F52" w14:textId="77777777" w:rsidR="00CA6E2D" w:rsidRDefault="00CA6E2D" w:rsidP="00617FA9">
      <w:pPr>
        <w:spacing w:after="0" w:line="240" w:lineRule="auto"/>
      </w:pPr>
      <w:r>
        <w:continuationSeparator/>
      </w:r>
    </w:p>
  </w:footnote>
  <w:footnote w:type="continuationNotice" w:id="1">
    <w:p w14:paraId="57ADCF59" w14:textId="77777777" w:rsidR="00CA6E2D" w:rsidRDefault="00CA6E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B7DA9" w14:textId="59BBCBE6" w:rsidR="00B1747B" w:rsidRPr="00BC3B07" w:rsidRDefault="00570A32" w:rsidP="003A72FE">
    <w:pPr>
      <w:pStyle w:val="Header"/>
      <w:rPr>
        <w:i/>
        <w:iCs/>
        <w:lang w:val="es-MX"/>
      </w:rPr>
    </w:pPr>
    <w:r w:rsidRPr="00BC3B07">
      <w:rPr>
        <w:i/>
        <w:iCs/>
        <w:lang w:val="es-MX"/>
      </w:rPr>
      <w:t>Reporte de Datos del Proyect</w:t>
    </w:r>
    <w:r w:rsidR="007F7284">
      <w:rPr>
        <w:i/>
        <w:iCs/>
        <w:lang w:val="es-MX"/>
      </w:rPr>
      <w:t>o</w:t>
    </w:r>
    <w:r w:rsidR="003A72FE" w:rsidRPr="00B1747B">
      <w:rPr>
        <w:i/>
        <w:iCs/>
      </w:rPr>
      <w:ptab w:relativeTo="margin" w:alignment="right" w:leader="none"/>
    </w:r>
    <w:proofErr w:type="gramStart"/>
    <w:r w:rsidR="008E4107" w:rsidRPr="00AC0DDA">
      <w:rPr>
        <w:i/>
        <w:iCs/>
        <w:lang w:val="es-MX"/>
      </w:rPr>
      <w:t>Octubre</w:t>
    </w:r>
    <w:proofErr w:type="gramEnd"/>
    <w:r w:rsidR="008E4107" w:rsidRPr="00AC0DDA">
      <w:rPr>
        <w:i/>
        <w:iCs/>
        <w:lang w:val="es-MX"/>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F70D" w14:textId="5A34972A" w:rsidR="003A72FE" w:rsidRPr="002411A0" w:rsidRDefault="00A72F72" w:rsidP="003A72FE">
    <w:pPr>
      <w:pStyle w:val="Header"/>
      <w:jc w:val="right"/>
      <w:rPr>
        <w:i/>
        <w:iCs/>
      </w:rPr>
    </w:pPr>
    <w:r>
      <w:rPr>
        <w:i/>
        <w:iCs/>
      </w:rPr>
      <w:t xml:space="preserve">4 de </w:t>
    </w:r>
    <w:proofErr w:type="spellStart"/>
    <w:r>
      <w:rPr>
        <w:i/>
        <w:iCs/>
      </w:rPr>
      <w:t>octubre</w:t>
    </w:r>
    <w:proofErr w:type="spellEnd"/>
    <w:r>
      <w:rPr>
        <w:i/>
        <w:iCs/>
      </w:rPr>
      <w:t xml:space="preserve"> de</w:t>
    </w:r>
    <w:r w:rsidR="003A72FE" w:rsidRPr="002411A0">
      <w:rPr>
        <w:i/>
        <w:iCs/>
      </w:rPr>
      <w:t xml:space="preserve"> 2023</w:t>
    </w:r>
  </w:p>
  <w:p w14:paraId="0ED7C403" w14:textId="77777777" w:rsidR="003A72FE" w:rsidRDefault="003A7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15B3"/>
    <w:multiLevelType w:val="hybridMultilevel"/>
    <w:tmpl w:val="417CA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AB4DAC"/>
    <w:multiLevelType w:val="hybridMultilevel"/>
    <w:tmpl w:val="FD62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F3901"/>
    <w:multiLevelType w:val="multilevel"/>
    <w:tmpl w:val="35489D26"/>
    <w:lvl w:ilvl="0">
      <w:start w:val="1"/>
      <w:numFmt w:val="decimal"/>
      <w:lvlText w:val="%1"/>
      <w:lvlJc w:val="left"/>
      <w:pPr>
        <w:ind w:left="360" w:hanging="360"/>
      </w:pPr>
      <w:rPr>
        <w:rFonts w:hint="default"/>
      </w:rPr>
    </w:lvl>
    <w:lvl w:ilvl="1">
      <w:start w:val="1"/>
      <w:numFmt w:val="lowerLetter"/>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F0C4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22109C8"/>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2D8656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D705F7F"/>
    <w:multiLevelType w:val="hybridMultilevel"/>
    <w:tmpl w:val="3080F51E"/>
    <w:lvl w:ilvl="0" w:tplc="3434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D36E8"/>
    <w:multiLevelType w:val="multilevel"/>
    <w:tmpl w:val="76DAF03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Roman"/>
      <w:lvlText w:val="%4."/>
      <w:lvlJc w:val="right"/>
      <w:pPr>
        <w:ind w:left="360" w:hanging="360"/>
      </w:p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8" w15:restartNumberingAfterBreak="0">
    <w:nsid w:val="30457FA6"/>
    <w:multiLevelType w:val="multilevel"/>
    <w:tmpl w:val="4722705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9" w15:restartNumberingAfterBreak="0">
    <w:nsid w:val="3193008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2E762B2"/>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4F53311"/>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984134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A2373D2"/>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69070C97"/>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69900FD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729D2F05"/>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72CD0344"/>
    <w:multiLevelType w:val="multilevel"/>
    <w:tmpl w:val="B6987A7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8" w15:restartNumberingAfterBreak="0">
    <w:nsid w:val="767F37FB"/>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77CA4BB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CB0348C"/>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D75352F"/>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22770565">
    <w:abstractNumId w:val="6"/>
  </w:num>
  <w:num w:numId="2" w16cid:durableId="935484933">
    <w:abstractNumId w:val="6"/>
    <w:lvlOverride w:ilvl="0">
      <w:startOverride w:val="1"/>
    </w:lvlOverride>
  </w:num>
  <w:num w:numId="3" w16cid:durableId="935942182">
    <w:abstractNumId w:val="19"/>
  </w:num>
  <w:num w:numId="4" w16cid:durableId="1822845852">
    <w:abstractNumId w:val="2"/>
  </w:num>
  <w:num w:numId="5" w16cid:durableId="1962153419">
    <w:abstractNumId w:val="8"/>
  </w:num>
  <w:num w:numId="6" w16cid:durableId="631592539">
    <w:abstractNumId w:val="7"/>
  </w:num>
  <w:num w:numId="7" w16cid:durableId="566846974">
    <w:abstractNumId w:val="17"/>
  </w:num>
  <w:num w:numId="8" w16cid:durableId="552735335">
    <w:abstractNumId w:val="3"/>
  </w:num>
  <w:num w:numId="9" w16cid:durableId="84494413">
    <w:abstractNumId w:val="14"/>
  </w:num>
  <w:num w:numId="10" w16cid:durableId="288705087">
    <w:abstractNumId w:val="5"/>
  </w:num>
  <w:num w:numId="11" w16cid:durableId="1029405109">
    <w:abstractNumId w:val="15"/>
  </w:num>
  <w:num w:numId="12" w16cid:durableId="905919221">
    <w:abstractNumId w:val="21"/>
  </w:num>
  <w:num w:numId="13" w16cid:durableId="811412844">
    <w:abstractNumId w:val="12"/>
  </w:num>
  <w:num w:numId="14" w16cid:durableId="196697325">
    <w:abstractNumId w:val="11"/>
  </w:num>
  <w:num w:numId="15" w16cid:durableId="1438601781">
    <w:abstractNumId w:val="9"/>
  </w:num>
  <w:num w:numId="16" w16cid:durableId="1197423691">
    <w:abstractNumId w:val="18"/>
  </w:num>
  <w:num w:numId="17" w16cid:durableId="729499782">
    <w:abstractNumId w:val="1"/>
  </w:num>
  <w:num w:numId="18" w16cid:durableId="150299037">
    <w:abstractNumId w:val="0"/>
  </w:num>
  <w:num w:numId="19" w16cid:durableId="2147119093">
    <w:abstractNumId w:val="10"/>
  </w:num>
  <w:num w:numId="20" w16cid:durableId="1949922630">
    <w:abstractNumId w:val="13"/>
  </w:num>
  <w:num w:numId="21" w16cid:durableId="564410505">
    <w:abstractNumId w:val="4"/>
  </w:num>
  <w:num w:numId="22" w16cid:durableId="390078799">
    <w:abstractNumId w:val="20"/>
  </w:num>
  <w:num w:numId="23" w16cid:durableId="2231013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62azik5l/pjM9vysIR+0Bto1wdNfGi2gf5HMkBAKDPzAncDWt7mP5ML4UQCqVrD29YkK1841F/OOsZGWuPfEMw==" w:salt="OCTqBF9EY/f9+GpCDSRIU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137660"/>
    <w:rsid w:val="00010E1C"/>
    <w:rsid w:val="000115F0"/>
    <w:rsid w:val="0001721D"/>
    <w:rsid w:val="000242A4"/>
    <w:rsid w:val="00025B17"/>
    <w:rsid w:val="00026C79"/>
    <w:rsid w:val="0003037B"/>
    <w:rsid w:val="00030FEF"/>
    <w:rsid w:val="00033DB1"/>
    <w:rsid w:val="00046129"/>
    <w:rsid w:val="00046868"/>
    <w:rsid w:val="00046A94"/>
    <w:rsid w:val="00051018"/>
    <w:rsid w:val="0006002C"/>
    <w:rsid w:val="0006163D"/>
    <w:rsid w:val="0006609C"/>
    <w:rsid w:val="000660A2"/>
    <w:rsid w:val="000710AE"/>
    <w:rsid w:val="00072A6D"/>
    <w:rsid w:val="000801B6"/>
    <w:rsid w:val="0008042E"/>
    <w:rsid w:val="00081151"/>
    <w:rsid w:val="00081692"/>
    <w:rsid w:val="0009081B"/>
    <w:rsid w:val="00097A63"/>
    <w:rsid w:val="000B6A4D"/>
    <w:rsid w:val="000C033B"/>
    <w:rsid w:val="000C39C4"/>
    <w:rsid w:val="000C3F9B"/>
    <w:rsid w:val="000D004F"/>
    <w:rsid w:val="000D0CAF"/>
    <w:rsid w:val="000D1915"/>
    <w:rsid w:val="000D2A4C"/>
    <w:rsid w:val="000D4C13"/>
    <w:rsid w:val="000D63B9"/>
    <w:rsid w:val="000D7A71"/>
    <w:rsid w:val="000E0DDD"/>
    <w:rsid w:val="000E6EF8"/>
    <w:rsid w:val="000E7515"/>
    <w:rsid w:val="000F38AC"/>
    <w:rsid w:val="000F5546"/>
    <w:rsid w:val="000F70E4"/>
    <w:rsid w:val="000F7820"/>
    <w:rsid w:val="0010151D"/>
    <w:rsid w:val="00104790"/>
    <w:rsid w:val="00106BB6"/>
    <w:rsid w:val="001104D5"/>
    <w:rsid w:val="00110E9D"/>
    <w:rsid w:val="00114589"/>
    <w:rsid w:val="00115F82"/>
    <w:rsid w:val="001214DD"/>
    <w:rsid w:val="0012206E"/>
    <w:rsid w:val="00126E93"/>
    <w:rsid w:val="00127A3D"/>
    <w:rsid w:val="00127CC0"/>
    <w:rsid w:val="001303A1"/>
    <w:rsid w:val="00131DD2"/>
    <w:rsid w:val="00134270"/>
    <w:rsid w:val="0013565F"/>
    <w:rsid w:val="00135D53"/>
    <w:rsid w:val="00136AF4"/>
    <w:rsid w:val="001372D0"/>
    <w:rsid w:val="00140333"/>
    <w:rsid w:val="001405F2"/>
    <w:rsid w:val="001410A5"/>
    <w:rsid w:val="001451DE"/>
    <w:rsid w:val="00154670"/>
    <w:rsid w:val="00157132"/>
    <w:rsid w:val="00163152"/>
    <w:rsid w:val="00164F59"/>
    <w:rsid w:val="00165DE8"/>
    <w:rsid w:val="00167A94"/>
    <w:rsid w:val="0017340C"/>
    <w:rsid w:val="00176E39"/>
    <w:rsid w:val="00177582"/>
    <w:rsid w:val="0018035B"/>
    <w:rsid w:val="00181AE4"/>
    <w:rsid w:val="00184BF8"/>
    <w:rsid w:val="00191480"/>
    <w:rsid w:val="00196DE2"/>
    <w:rsid w:val="00197A0B"/>
    <w:rsid w:val="001A02DF"/>
    <w:rsid w:val="001A0FC1"/>
    <w:rsid w:val="001A1F11"/>
    <w:rsid w:val="001A49AC"/>
    <w:rsid w:val="001B2A4C"/>
    <w:rsid w:val="001B630E"/>
    <w:rsid w:val="001B6344"/>
    <w:rsid w:val="001B6524"/>
    <w:rsid w:val="001B697A"/>
    <w:rsid w:val="001C1632"/>
    <w:rsid w:val="001C197D"/>
    <w:rsid w:val="001C5DB2"/>
    <w:rsid w:val="001D1DEB"/>
    <w:rsid w:val="001D3585"/>
    <w:rsid w:val="001D4D8D"/>
    <w:rsid w:val="001D517E"/>
    <w:rsid w:val="001E01A3"/>
    <w:rsid w:val="001E5CA0"/>
    <w:rsid w:val="001F2511"/>
    <w:rsid w:val="001F3C5D"/>
    <w:rsid w:val="00205A40"/>
    <w:rsid w:val="00213434"/>
    <w:rsid w:val="0021490D"/>
    <w:rsid w:val="0022214F"/>
    <w:rsid w:val="0022392C"/>
    <w:rsid w:val="00226433"/>
    <w:rsid w:val="00227B8C"/>
    <w:rsid w:val="002316B9"/>
    <w:rsid w:val="0023569C"/>
    <w:rsid w:val="002411A0"/>
    <w:rsid w:val="00241CE1"/>
    <w:rsid w:val="00242920"/>
    <w:rsid w:val="00250103"/>
    <w:rsid w:val="00252311"/>
    <w:rsid w:val="00256334"/>
    <w:rsid w:val="002643C9"/>
    <w:rsid w:val="002664DB"/>
    <w:rsid w:val="00267867"/>
    <w:rsid w:val="00271D80"/>
    <w:rsid w:val="002720E0"/>
    <w:rsid w:val="00272A91"/>
    <w:rsid w:val="00276357"/>
    <w:rsid w:val="00277DC6"/>
    <w:rsid w:val="00280D17"/>
    <w:rsid w:val="0028331B"/>
    <w:rsid w:val="00284D07"/>
    <w:rsid w:val="00290033"/>
    <w:rsid w:val="00292D43"/>
    <w:rsid w:val="0029537D"/>
    <w:rsid w:val="00297CFF"/>
    <w:rsid w:val="002A1BFD"/>
    <w:rsid w:val="002A636E"/>
    <w:rsid w:val="002A6EB9"/>
    <w:rsid w:val="002B386D"/>
    <w:rsid w:val="002B481F"/>
    <w:rsid w:val="002C1A80"/>
    <w:rsid w:val="002C7B32"/>
    <w:rsid w:val="002D005A"/>
    <w:rsid w:val="002D142F"/>
    <w:rsid w:val="002D390B"/>
    <w:rsid w:val="002D4B60"/>
    <w:rsid w:val="002D6800"/>
    <w:rsid w:val="002D76AE"/>
    <w:rsid w:val="002E2771"/>
    <w:rsid w:val="002E3215"/>
    <w:rsid w:val="002F11FB"/>
    <w:rsid w:val="002F2581"/>
    <w:rsid w:val="002F3BA2"/>
    <w:rsid w:val="002F5FDF"/>
    <w:rsid w:val="003012EE"/>
    <w:rsid w:val="003029ED"/>
    <w:rsid w:val="00303113"/>
    <w:rsid w:val="003047D2"/>
    <w:rsid w:val="00311068"/>
    <w:rsid w:val="00312322"/>
    <w:rsid w:val="0031285A"/>
    <w:rsid w:val="003172A2"/>
    <w:rsid w:val="00317F2D"/>
    <w:rsid w:val="00320A6C"/>
    <w:rsid w:val="00322125"/>
    <w:rsid w:val="00323158"/>
    <w:rsid w:val="00324E88"/>
    <w:rsid w:val="003276AB"/>
    <w:rsid w:val="003317F8"/>
    <w:rsid w:val="003433E3"/>
    <w:rsid w:val="00343909"/>
    <w:rsid w:val="00343A0F"/>
    <w:rsid w:val="00343C52"/>
    <w:rsid w:val="00345C44"/>
    <w:rsid w:val="003479A3"/>
    <w:rsid w:val="00352F6C"/>
    <w:rsid w:val="00361A85"/>
    <w:rsid w:val="0036355F"/>
    <w:rsid w:val="00367036"/>
    <w:rsid w:val="003674CC"/>
    <w:rsid w:val="00371CBF"/>
    <w:rsid w:val="00371F89"/>
    <w:rsid w:val="00375D3B"/>
    <w:rsid w:val="00376383"/>
    <w:rsid w:val="003775FB"/>
    <w:rsid w:val="0037764A"/>
    <w:rsid w:val="0038048C"/>
    <w:rsid w:val="00381D83"/>
    <w:rsid w:val="0038363B"/>
    <w:rsid w:val="0038497E"/>
    <w:rsid w:val="00387B70"/>
    <w:rsid w:val="0039038D"/>
    <w:rsid w:val="00390404"/>
    <w:rsid w:val="00393CA6"/>
    <w:rsid w:val="0039505F"/>
    <w:rsid w:val="003A0133"/>
    <w:rsid w:val="003A27B9"/>
    <w:rsid w:val="003A72FE"/>
    <w:rsid w:val="003B2081"/>
    <w:rsid w:val="003B4774"/>
    <w:rsid w:val="003B5E65"/>
    <w:rsid w:val="003B7AB0"/>
    <w:rsid w:val="003C17D5"/>
    <w:rsid w:val="003C20C0"/>
    <w:rsid w:val="003C2230"/>
    <w:rsid w:val="003C2AD7"/>
    <w:rsid w:val="003C68EA"/>
    <w:rsid w:val="003C6A4B"/>
    <w:rsid w:val="003C7ED7"/>
    <w:rsid w:val="003D0303"/>
    <w:rsid w:val="003D225C"/>
    <w:rsid w:val="003D3258"/>
    <w:rsid w:val="003D3AD3"/>
    <w:rsid w:val="003D7E81"/>
    <w:rsid w:val="003E1AB2"/>
    <w:rsid w:val="003E1B12"/>
    <w:rsid w:val="003E4EE2"/>
    <w:rsid w:val="003F18C2"/>
    <w:rsid w:val="003F2E40"/>
    <w:rsid w:val="003F5974"/>
    <w:rsid w:val="00405E0C"/>
    <w:rsid w:val="00406A72"/>
    <w:rsid w:val="00410488"/>
    <w:rsid w:val="00415F10"/>
    <w:rsid w:val="0042487B"/>
    <w:rsid w:val="00426185"/>
    <w:rsid w:val="00430174"/>
    <w:rsid w:val="00432FFD"/>
    <w:rsid w:val="00434B10"/>
    <w:rsid w:val="00434D55"/>
    <w:rsid w:val="00436FDD"/>
    <w:rsid w:val="004375DD"/>
    <w:rsid w:val="00444D10"/>
    <w:rsid w:val="00452D90"/>
    <w:rsid w:val="004579C6"/>
    <w:rsid w:val="00460BA5"/>
    <w:rsid w:val="00461491"/>
    <w:rsid w:val="00463009"/>
    <w:rsid w:val="00463F08"/>
    <w:rsid w:val="0046609F"/>
    <w:rsid w:val="004660AC"/>
    <w:rsid w:val="00470B92"/>
    <w:rsid w:val="004716BA"/>
    <w:rsid w:val="00472EE7"/>
    <w:rsid w:val="004742DF"/>
    <w:rsid w:val="004752D2"/>
    <w:rsid w:val="004770A2"/>
    <w:rsid w:val="004823E9"/>
    <w:rsid w:val="004832D8"/>
    <w:rsid w:val="00486940"/>
    <w:rsid w:val="004979FB"/>
    <w:rsid w:val="004A072B"/>
    <w:rsid w:val="004A2428"/>
    <w:rsid w:val="004A2C4C"/>
    <w:rsid w:val="004A443A"/>
    <w:rsid w:val="004A63E8"/>
    <w:rsid w:val="004B1730"/>
    <w:rsid w:val="004B45BF"/>
    <w:rsid w:val="004B6821"/>
    <w:rsid w:val="004C7481"/>
    <w:rsid w:val="004C75B9"/>
    <w:rsid w:val="004D0D3F"/>
    <w:rsid w:val="004D1EF2"/>
    <w:rsid w:val="004D3590"/>
    <w:rsid w:val="004D4FC3"/>
    <w:rsid w:val="004D769C"/>
    <w:rsid w:val="004E2152"/>
    <w:rsid w:val="004E6B1B"/>
    <w:rsid w:val="004E7C50"/>
    <w:rsid w:val="004E7FF0"/>
    <w:rsid w:val="004F01C6"/>
    <w:rsid w:val="00501C14"/>
    <w:rsid w:val="005039DD"/>
    <w:rsid w:val="00506B03"/>
    <w:rsid w:val="00507255"/>
    <w:rsid w:val="005108C9"/>
    <w:rsid w:val="00510A96"/>
    <w:rsid w:val="00514E3D"/>
    <w:rsid w:val="005158B9"/>
    <w:rsid w:val="00524B42"/>
    <w:rsid w:val="00531828"/>
    <w:rsid w:val="005354C0"/>
    <w:rsid w:val="0053651B"/>
    <w:rsid w:val="005401E9"/>
    <w:rsid w:val="005440EC"/>
    <w:rsid w:val="00547140"/>
    <w:rsid w:val="005506F9"/>
    <w:rsid w:val="005523C9"/>
    <w:rsid w:val="00552CBC"/>
    <w:rsid w:val="00554D17"/>
    <w:rsid w:val="00557560"/>
    <w:rsid w:val="005626D0"/>
    <w:rsid w:val="005637C0"/>
    <w:rsid w:val="005637EB"/>
    <w:rsid w:val="005663D0"/>
    <w:rsid w:val="00566FA9"/>
    <w:rsid w:val="00567151"/>
    <w:rsid w:val="00570A05"/>
    <w:rsid w:val="00570A32"/>
    <w:rsid w:val="00572D23"/>
    <w:rsid w:val="00573AF0"/>
    <w:rsid w:val="00577429"/>
    <w:rsid w:val="00580289"/>
    <w:rsid w:val="00581AF7"/>
    <w:rsid w:val="00582553"/>
    <w:rsid w:val="005851AA"/>
    <w:rsid w:val="00586072"/>
    <w:rsid w:val="00587FD8"/>
    <w:rsid w:val="005900AE"/>
    <w:rsid w:val="00590766"/>
    <w:rsid w:val="005907B3"/>
    <w:rsid w:val="005923B9"/>
    <w:rsid w:val="00596F94"/>
    <w:rsid w:val="005971EE"/>
    <w:rsid w:val="0059797F"/>
    <w:rsid w:val="005A4DA6"/>
    <w:rsid w:val="005A5E51"/>
    <w:rsid w:val="005B1644"/>
    <w:rsid w:val="005B1BE6"/>
    <w:rsid w:val="005B1F2F"/>
    <w:rsid w:val="005B45E7"/>
    <w:rsid w:val="005C12BE"/>
    <w:rsid w:val="005C2053"/>
    <w:rsid w:val="005C25C9"/>
    <w:rsid w:val="005C4180"/>
    <w:rsid w:val="005D3044"/>
    <w:rsid w:val="005E01E7"/>
    <w:rsid w:val="005E19FA"/>
    <w:rsid w:val="005E2C6B"/>
    <w:rsid w:val="005E6A52"/>
    <w:rsid w:val="005E6BFC"/>
    <w:rsid w:val="005F3A94"/>
    <w:rsid w:val="005F4223"/>
    <w:rsid w:val="005F6D59"/>
    <w:rsid w:val="006006FA"/>
    <w:rsid w:val="006031D1"/>
    <w:rsid w:val="006043F7"/>
    <w:rsid w:val="00606BDF"/>
    <w:rsid w:val="0060783C"/>
    <w:rsid w:val="0061215D"/>
    <w:rsid w:val="00616BF2"/>
    <w:rsid w:val="00617FA9"/>
    <w:rsid w:val="006237E2"/>
    <w:rsid w:val="00626992"/>
    <w:rsid w:val="00630FE7"/>
    <w:rsid w:val="00631528"/>
    <w:rsid w:val="00642151"/>
    <w:rsid w:val="00643CE9"/>
    <w:rsid w:val="00644B02"/>
    <w:rsid w:val="00646AE7"/>
    <w:rsid w:val="00651E1C"/>
    <w:rsid w:val="00652602"/>
    <w:rsid w:val="0065312E"/>
    <w:rsid w:val="00660E8A"/>
    <w:rsid w:val="006637A6"/>
    <w:rsid w:val="00670142"/>
    <w:rsid w:val="00676EF3"/>
    <w:rsid w:val="00680D7B"/>
    <w:rsid w:val="00682ED3"/>
    <w:rsid w:val="0069245E"/>
    <w:rsid w:val="00695E34"/>
    <w:rsid w:val="006A117A"/>
    <w:rsid w:val="006A1372"/>
    <w:rsid w:val="006B1FA0"/>
    <w:rsid w:val="006B4EB4"/>
    <w:rsid w:val="006B7122"/>
    <w:rsid w:val="006B7661"/>
    <w:rsid w:val="006C5907"/>
    <w:rsid w:val="006D2D5D"/>
    <w:rsid w:val="006D3E62"/>
    <w:rsid w:val="006D68FB"/>
    <w:rsid w:val="006E059B"/>
    <w:rsid w:val="006E0ACC"/>
    <w:rsid w:val="006E299F"/>
    <w:rsid w:val="006F72DD"/>
    <w:rsid w:val="00702E8A"/>
    <w:rsid w:val="00704618"/>
    <w:rsid w:val="00707667"/>
    <w:rsid w:val="00712854"/>
    <w:rsid w:val="00716839"/>
    <w:rsid w:val="00717390"/>
    <w:rsid w:val="00717C40"/>
    <w:rsid w:val="0072523B"/>
    <w:rsid w:val="007315A1"/>
    <w:rsid w:val="00733F14"/>
    <w:rsid w:val="00734CF4"/>
    <w:rsid w:val="0074137B"/>
    <w:rsid w:val="00741FF4"/>
    <w:rsid w:val="007422A3"/>
    <w:rsid w:val="00742E19"/>
    <w:rsid w:val="0074450D"/>
    <w:rsid w:val="0074521C"/>
    <w:rsid w:val="0074679C"/>
    <w:rsid w:val="00750371"/>
    <w:rsid w:val="00750CE0"/>
    <w:rsid w:val="00752BF9"/>
    <w:rsid w:val="00764F43"/>
    <w:rsid w:val="007656B2"/>
    <w:rsid w:val="00767EC3"/>
    <w:rsid w:val="007718C9"/>
    <w:rsid w:val="00774ECA"/>
    <w:rsid w:val="00776DA0"/>
    <w:rsid w:val="0078037C"/>
    <w:rsid w:val="007833E7"/>
    <w:rsid w:val="00784D56"/>
    <w:rsid w:val="00786196"/>
    <w:rsid w:val="007861BB"/>
    <w:rsid w:val="00792966"/>
    <w:rsid w:val="00795C8A"/>
    <w:rsid w:val="00795F74"/>
    <w:rsid w:val="007A6BA5"/>
    <w:rsid w:val="007A75D0"/>
    <w:rsid w:val="007B3A14"/>
    <w:rsid w:val="007C15CD"/>
    <w:rsid w:val="007C17EC"/>
    <w:rsid w:val="007C284B"/>
    <w:rsid w:val="007D2582"/>
    <w:rsid w:val="007D3B17"/>
    <w:rsid w:val="007D4583"/>
    <w:rsid w:val="007D4EAC"/>
    <w:rsid w:val="007D70F7"/>
    <w:rsid w:val="007E1623"/>
    <w:rsid w:val="007E1D3D"/>
    <w:rsid w:val="007E2FA3"/>
    <w:rsid w:val="007E7249"/>
    <w:rsid w:val="007F455A"/>
    <w:rsid w:val="007F4842"/>
    <w:rsid w:val="007F57CB"/>
    <w:rsid w:val="007F7284"/>
    <w:rsid w:val="007F759B"/>
    <w:rsid w:val="00800037"/>
    <w:rsid w:val="00800C2B"/>
    <w:rsid w:val="00803C11"/>
    <w:rsid w:val="00804727"/>
    <w:rsid w:val="00805149"/>
    <w:rsid w:val="00807221"/>
    <w:rsid w:val="00814007"/>
    <w:rsid w:val="00817BA7"/>
    <w:rsid w:val="00823AF3"/>
    <w:rsid w:val="008254A0"/>
    <w:rsid w:val="00830678"/>
    <w:rsid w:val="00832F52"/>
    <w:rsid w:val="008330B3"/>
    <w:rsid w:val="00833DEC"/>
    <w:rsid w:val="00834DA2"/>
    <w:rsid w:val="0084311A"/>
    <w:rsid w:val="00843861"/>
    <w:rsid w:val="0084665B"/>
    <w:rsid w:val="008553D2"/>
    <w:rsid w:val="00862B68"/>
    <w:rsid w:val="00864A88"/>
    <w:rsid w:val="008657D7"/>
    <w:rsid w:val="00866663"/>
    <w:rsid w:val="00866C9B"/>
    <w:rsid w:val="008712FD"/>
    <w:rsid w:val="00871B0F"/>
    <w:rsid w:val="0087688E"/>
    <w:rsid w:val="00876F73"/>
    <w:rsid w:val="008815E1"/>
    <w:rsid w:val="00881DBA"/>
    <w:rsid w:val="008825ED"/>
    <w:rsid w:val="008838F3"/>
    <w:rsid w:val="00891096"/>
    <w:rsid w:val="008928FB"/>
    <w:rsid w:val="008A241F"/>
    <w:rsid w:val="008A2A0F"/>
    <w:rsid w:val="008A376C"/>
    <w:rsid w:val="008A7127"/>
    <w:rsid w:val="008B701F"/>
    <w:rsid w:val="008B7B94"/>
    <w:rsid w:val="008B7BB4"/>
    <w:rsid w:val="008C189B"/>
    <w:rsid w:val="008C1A00"/>
    <w:rsid w:val="008C405D"/>
    <w:rsid w:val="008C5275"/>
    <w:rsid w:val="008C6CF9"/>
    <w:rsid w:val="008D2824"/>
    <w:rsid w:val="008D313C"/>
    <w:rsid w:val="008D64BB"/>
    <w:rsid w:val="008E14AC"/>
    <w:rsid w:val="008E4107"/>
    <w:rsid w:val="008E7487"/>
    <w:rsid w:val="008F6E4C"/>
    <w:rsid w:val="00902002"/>
    <w:rsid w:val="00906738"/>
    <w:rsid w:val="00906906"/>
    <w:rsid w:val="00912088"/>
    <w:rsid w:val="00912A6B"/>
    <w:rsid w:val="0091682F"/>
    <w:rsid w:val="00916C1D"/>
    <w:rsid w:val="009239AF"/>
    <w:rsid w:val="00927D76"/>
    <w:rsid w:val="009321D2"/>
    <w:rsid w:val="009416E3"/>
    <w:rsid w:val="009434C7"/>
    <w:rsid w:val="0094491D"/>
    <w:rsid w:val="009453AF"/>
    <w:rsid w:val="009470E5"/>
    <w:rsid w:val="00950225"/>
    <w:rsid w:val="009508DB"/>
    <w:rsid w:val="00951C96"/>
    <w:rsid w:val="00953924"/>
    <w:rsid w:val="00955209"/>
    <w:rsid w:val="009672A4"/>
    <w:rsid w:val="009711CE"/>
    <w:rsid w:val="0097508E"/>
    <w:rsid w:val="00981952"/>
    <w:rsid w:val="00982F31"/>
    <w:rsid w:val="009903C8"/>
    <w:rsid w:val="00991783"/>
    <w:rsid w:val="00992B92"/>
    <w:rsid w:val="00994EF7"/>
    <w:rsid w:val="00996E7B"/>
    <w:rsid w:val="009A010C"/>
    <w:rsid w:val="009A30CA"/>
    <w:rsid w:val="009A453A"/>
    <w:rsid w:val="009A5C93"/>
    <w:rsid w:val="009A7AE5"/>
    <w:rsid w:val="009B1133"/>
    <w:rsid w:val="009B18EA"/>
    <w:rsid w:val="009B1CFA"/>
    <w:rsid w:val="009B33A6"/>
    <w:rsid w:val="009B3A96"/>
    <w:rsid w:val="009B6757"/>
    <w:rsid w:val="009B70D0"/>
    <w:rsid w:val="009B79F4"/>
    <w:rsid w:val="009C5C20"/>
    <w:rsid w:val="009C6308"/>
    <w:rsid w:val="009C787C"/>
    <w:rsid w:val="009D11BC"/>
    <w:rsid w:val="009D5A6A"/>
    <w:rsid w:val="009D5A70"/>
    <w:rsid w:val="009D60D9"/>
    <w:rsid w:val="009D6778"/>
    <w:rsid w:val="009E3EEE"/>
    <w:rsid w:val="009E43E5"/>
    <w:rsid w:val="009E4ABB"/>
    <w:rsid w:val="009F08EF"/>
    <w:rsid w:val="009F1989"/>
    <w:rsid w:val="009F469A"/>
    <w:rsid w:val="009F6E91"/>
    <w:rsid w:val="009F74B8"/>
    <w:rsid w:val="00A00AC2"/>
    <w:rsid w:val="00A017B3"/>
    <w:rsid w:val="00A01C67"/>
    <w:rsid w:val="00A02975"/>
    <w:rsid w:val="00A02CEC"/>
    <w:rsid w:val="00A076EA"/>
    <w:rsid w:val="00A1500B"/>
    <w:rsid w:val="00A21405"/>
    <w:rsid w:val="00A234BD"/>
    <w:rsid w:val="00A250DA"/>
    <w:rsid w:val="00A25B02"/>
    <w:rsid w:val="00A271A0"/>
    <w:rsid w:val="00A32AD1"/>
    <w:rsid w:val="00A33175"/>
    <w:rsid w:val="00A34590"/>
    <w:rsid w:val="00A42511"/>
    <w:rsid w:val="00A4460A"/>
    <w:rsid w:val="00A50608"/>
    <w:rsid w:val="00A511E4"/>
    <w:rsid w:val="00A517E7"/>
    <w:rsid w:val="00A52CC7"/>
    <w:rsid w:val="00A54D55"/>
    <w:rsid w:val="00A550D2"/>
    <w:rsid w:val="00A60629"/>
    <w:rsid w:val="00A610D8"/>
    <w:rsid w:val="00A61A85"/>
    <w:rsid w:val="00A623A9"/>
    <w:rsid w:val="00A632B8"/>
    <w:rsid w:val="00A648A0"/>
    <w:rsid w:val="00A677E5"/>
    <w:rsid w:val="00A70C53"/>
    <w:rsid w:val="00A719A4"/>
    <w:rsid w:val="00A72F72"/>
    <w:rsid w:val="00A767BE"/>
    <w:rsid w:val="00A76A9A"/>
    <w:rsid w:val="00A77A6B"/>
    <w:rsid w:val="00A8782A"/>
    <w:rsid w:val="00A87F82"/>
    <w:rsid w:val="00A94C95"/>
    <w:rsid w:val="00AA0108"/>
    <w:rsid w:val="00AA272B"/>
    <w:rsid w:val="00AA4C40"/>
    <w:rsid w:val="00AA523B"/>
    <w:rsid w:val="00AB053E"/>
    <w:rsid w:val="00AB3A12"/>
    <w:rsid w:val="00AB536A"/>
    <w:rsid w:val="00AC0DDA"/>
    <w:rsid w:val="00AC1B41"/>
    <w:rsid w:val="00AC6235"/>
    <w:rsid w:val="00AD2486"/>
    <w:rsid w:val="00AD72AB"/>
    <w:rsid w:val="00AE045D"/>
    <w:rsid w:val="00AE20A9"/>
    <w:rsid w:val="00AE4652"/>
    <w:rsid w:val="00AE7EDD"/>
    <w:rsid w:val="00AF3DE6"/>
    <w:rsid w:val="00B029DA"/>
    <w:rsid w:val="00B05C97"/>
    <w:rsid w:val="00B15120"/>
    <w:rsid w:val="00B1747B"/>
    <w:rsid w:val="00B252AE"/>
    <w:rsid w:val="00B253C3"/>
    <w:rsid w:val="00B27152"/>
    <w:rsid w:val="00B34846"/>
    <w:rsid w:val="00B41B94"/>
    <w:rsid w:val="00B42DB4"/>
    <w:rsid w:val="00B46157"/>
    <w:rsid w:val="00B52024"/>
    <w:rsid w:val="00B547A8"/>
    <w:rsid w:val="00B5495E"/>
    <w:rsid w:val="00B55872"/>
    <w:rsid w:val="00B578D2"/>
    <w:rsid w:val="00B60DA0"/>
    <w:rsid w:val="00B63D06"/>
    <w:rsid w:val="00B64F57"/>
    <w:rsid w:val="00B65DB0"/>
    <w:rsid w:val="00B72485"/>
    <w:rsid w:val="00B728A4"/>
    <w:rsid w:val="00B758A9"/>
    <w:rsid w:val="00B75BCF"/>
    <w:rsid w:val="00B7718C"/>
    <w:rsid w:val="00B80483"/>
    <w:rsid w:val="00B80FFC"/>
    <w:rsid w:val="00B8759D"/>
    <w:rsid w:val="00B93C1D"/>
    <w:rsid w:val="00B94180"/>
    <w:rsid w:val="00B944AC"/>
    <w:rsid w:val="00B97B3C"/>
    <w:rsid w:val="00BA0BD6"/>
    <w:rsid w:val="00BA20DA"/>
    <w:rsid w:val="00BA26D4"/>
    <w:rsid w:val="00BA4D8C"/>
    <w:rsid w:val="00BB3667"/>
    <w:rsid w:val="00BB5195"/>
    <w:rsid w:val="00BB793F"/>
    <w:rsid w:val="00BB7A7A"/>
    <w:rsid w:val="00BC2039"/>
    <w:rsid w:val="00BC3B07"/>
    <w:rsid w:val="00BC6FA5"/>
    <w:rsid w:val="00BC76C4"/>
    <w:rsid w:val="00BD1AEE"/>
    <w:rsid w:val="00BD6B76"/>
    <w:rsid w:val="00BD7D5A"/>
    <w:rsid w:val="00BD7F3A"/>
    <w:rsid w:val="00BE0ABC"/>
    <w:rsid w:val="00BE27D0"/>
    <w:rsid w:val="00BE2954"/>
    <w:rsid w:val="00BE2C78"/>
    <w:rsid w:val="00BE537B"/>
    <w:rsid w:val="00BE5BA6"/>
    <w:rsid w:val="00BF26B6"/>
    <w:rsid w:val="00BF6096"/>
    <w:rsid w:val="00C038B5"/>
    <w:rsid w:val="00C04B92"/>
    <w:rsid w:val="00C070A7"/>
    <w:rsid w:val="00C07158"/>
    <w:rsid w:val="00C07EEF"/>
    <w:rsid w:val="00C115B5"/>
    <w:rsid w:val="00C237AB"/>
    <w:rsid w:val="00C245DB"/>
    <w:rsid w:val="00C25E30"/>
    <w:rsid w:val="00C2639A"/>
    <w:rsid w:val="00C30558"/>
    <w:rsid w:val="00C30E2D"/>
    <w:rsid w:val="00C341C1"/>
    <w:rsid w:val="00C3437B"/>
    <w:rsid w:val="00C37F99"/>
    <w:rsid w:val="00C46725"/>
    <w:rsid w:val="00C50637"/>
    <w:rsid w:val="00C51CD5"/>
    <w:rsid w:val="00C5678F"/>
    <w:rsid w:val="00C57B31"/>
    <w:rsid w:val="00C604DA"/>
    <w:rsid w:val="00C61EB3"/>
    <w:rsid w:val="00C63188"/>
    <w:rsid w:val="00C64422"/>
    <w:rsid w:val="00C64B5A"/>
    <w:rsid w:val="00C65826"/>
    <w:rsid w:val="00C7165C"/>
    <w:rsid w:val="00C74AAB"/>
    <w:rsid w:val="00C90F64"/>
    <w:rsid w:val="00C915CD"/>
    <w:rsid w:val="00C91A06"/>
    <w:rsid w:val="00CA13D4"/>
    <w:rsid w:val="00CA1942"/>
    <w:rsid w:val="00CA1D38"/>
    <w:rsid w:val="00CA2E78"/>
    <w:rsid w:val="00CA3637"/>
    <w:rsid w:val="00CA4AF3"/>
    <w:rsid w:val="00CA6E2D"/>
    <w:rsid w:val="00CA740B"/>
    <w:rsid w:val="00CB0B3A"/>
    <w:rsid w:val="00CB13D6"/>
    <w:rsid w:val="00CB495D"/>
    <w:rsid w:val="00CB5263"/>
    <w:rsid w:val="00CC01CE"/>
    <w:rsid w:val="00CC0455"/>
    <w:rsid w:val="00CC1532"/>
    <w:rsid w:val="00CC3A1D"/>
    <w:rsid w:val="00CC71AD"/>
    <w:rsid w:val="00CD3DD8"/>
    <w:rsid w:val="00CD6493"/>
    <w:rsid w:val="00CF0B65"/>
    <w:rsid w:val="00CF630E"/>
    <w:rsid w:val="00D00422"/>
    <w:rsid w:val="00D05165"/>
    <w:rsid w:val="00D065D6"/>
    <w:rsid w:val="00D1083F"/>
    <w:rsid w:val="00D20153"/>
    <w:rsid w:val="00D2107F"/>
    <w:rsid w:val="00D22E2B"/>
    <w:rsid w:val="00D26373"/>
    <w:rsid w:val="00D26859"/>
    <w:rsid w:val="00D31623"/>
    <w:rsid w:val="00D332F7"/>
    <w:rsid w:val="00D35281"/>
    <w:rsid w:val="00D35BE2"/>
    <w:rsid w:val="00D37E2B"/>
    <w:rsid w:val="00D42854"/>
    <w:rsid w:val="00D447B0"/>
    <w:rsid w:val="00D4755D"/>
    <w:rsid w:val="00D5060D"/>
    <w:rsid w:val="00D52597"/>
    <w:rsid w:val="00D52A75"/>
    <w:rsid w:val="00D556BF"/>
    <w:rsid w:val="00D63A2C"/>
    <w:rsid w:val="00D70507"/>
    <w:rsid w:val="00D725E9"/>
    <w:rsid w:val="00D7558D"/>
    <w:rsid w:val="00D7575B"/>
    <w:rsid w:val="00D75E22"/>
    <w:rsid w:val="00D76E2A"/>
    <w:rsid w:val="00D80C8C"/>
    <w:rsid w:val="00D8133C"/>
    <w:rsid w:val="00D81EFD"/>
    <w:rsid w:val="00D830EF"/>
    <w:rsid w:val="00D9225F"/>
    <w:rsid w:val="00D924C5"/>
    <w:rsid w:val="00D967DC"/>
    <w:rsid w:val="00D967E0"/>
    <w:rsid w:val="00DA171C"/>
    <w:rsid w:val="00DA3E5E"/>
    <w:rsid w:val="00DA5DD6"/>
    <w:rsid w:val="00DB0912"/>
    <w:rsid w:val="00DB4D5B"/>
    <w:rsid w:val="00DB6567"/>
    <w:rsid w:val="00DB7CB7"/>
    <w:rsid w:val="00DC039F"/>
    <w:rsid w:val="00DC084B"/>
    <w:rsid w:val="00DC0B42"/>
    <w:rsid w:val="00DC0D7E"/>
    <w:rsid w:val="00DC306D"/>
    <w:rsid w:val="00DC386F"/>
    <w:rsid w:val="00DD0EEE"/>
    <w:rsid w:val="00DD2836"/>
    <w:rsid w:val="00DD2FBE"/>
    <w:rsid w:val="00DE4087"/>
    <w:rsid w:val="00DE4D83"/>
    <w:rsid w:val="00E062AB"/>
    <w:rsid w:val="00E11601"/>
    <w:rsid w:val="00E15E80"/>
    <w:rsid w:val="00E17B16"/>
    <w:rsid w:val="00E2035A"/>
    <w:rsid w:val="00E216D4"/>
    <w:rsid w:val="00E21859"/>
    <w:rsid w:val="00E219BF"/>
    <w:rsid w:val="00E2769D"/>
    <w:rsid w:val="00E30A76"/>
    <w:rsid w:val="00E41D20"/>
    <w:rsid w:val="00E50EE5"/>
    <w:rsid w:val="00E50F25"/>
    <w:rsid w:val="00E51BB8"/>
    <w:rsid w:val="00E53B30"/>
    <w:rsid w:val="00E5650C"/>
    <w:rsid w:val="00E567A1"/>
    <w:rsid w:val="00E57B2E"/>
    <w:rsid w:val="00E62CC1"/>
    <w:rsid w:val="00E65446"/>
    <w:rsid w:val="00E74347"/>
    <w:rsid w:val="00E75B31"/>
    <w:rsid w:val="00E8432D"/>
    <w:rsid w:val="00E904A3"/>
    <w:rsid w:val="00E93E2F"/>
    <w:rsid w:val="00E9489D"/>
    <w:rsid w:val="00E94BB1"/>
    <w:rsid w:val="00EA4411"/>
    <w:rsid w:val="00EA57C0"/>
    <w:rsid w:val="00EB1CF6"/>
    <w:rsid w:val="00EB20A0"/>
    <w:rsid w:val="00EB234F"/>
    <w:rsid w:val="00EB3C49"/>
    <w:rsid w:val="00EB4F6D"/>
    <w:rsid w:val="00ED28F6"/>
    <w:rsid w:val="00ED38DD"/>
    <w:rsid w:val="00ED603B"/>
    <w:rsid w:val="00ED6E1C"/>
    <w:rsid w:val="00ED7FFC"/>
    <w:rsid w:val="00EE132B"/>
    <w:rsid w:val="00EE693D"/>
    <w:rsid w:val="00EE6FF1"/>
    <w:rsid w:val="00EE751D"/>
    <w:rsid w:val="00F00069"/>
    <w:rsid w:val="00F05FDC"/>
    <w:rsid w:val="00F070EF"/>
    <w:rsid w:val="00F126A8"/>
    <w:rsid w:val="00F13670"/>
    <w:rsid w:val="00F147C0"/>
    <w:rsid w:val="00F2013C"/>
    <w:rsid w:val="00F21418"/>
    <w:rsid w:val="00F23CE0"/>
    <w:rsid w:val="00F241AC"/>
    <w:rsid w:val="00F32B3B"/>
    <w:rsid w:val="00F333A0"/>
    <w:rsid w:val="00F336D4"/>
    <w:rsid w:val="00F36815"/>
    <w:rsid w:val="00F36A66"/>
    <w:rsid w:val="00F37F07"/>
    <w:rsid w:val="00F45C01"/>
    <w:rsid w:val="00F46208"/>
    <w:rsid w:val="00F57EAB"/>
    <w:rsid w:val="00F651D5"/>
    <w:rsid w:val="00F66104"/>
    <w:rsid w:val="00F73B32"/>
    <w:rsid w:val="00F7541D"/>
    <w:rsid w:val="00F75A1C"/>
    <w:rsid w:val="00F769AE"/>
    <w:rsid w:val="00F77EAD"/>
    <w:rsid w:val="00F80D71"/>
    <w:rsid w:val="00F82DD8"/>
    <w:rsid w:val="00F84CFD"/>
    <w:rsid w:val="00F84D78"/>
    <w:rsid w:val="00F856DF"/>
    <w:rsid w:val="00F85C57"/>
    <w:rsid w:val="00F90E7A"/>
    <w:rsid w:val="00F92094"/>
    <w:rsid w:val="00F923E2"/>
    <w:rsid w:val="00F92B65"/>
    <w:rsid w:val="00F93A78"/>
    <w:rsid w:val="00F95F18"/>
    <w:rsid w:val="00FA0A13"/>
    <w:rsid w:val="00FA7783"/>
    <w:rsid w:val="00FA7820"/>
    <w:rsid w:val="00FB09C4"/>
    <w:rsid w:val="00FB1455"/>
    <w:rsid w:val="00FB2033"/>
    <w:rsid w:val="00FB23F7"/>
    <w:rsid w:val="00FB2E67"/>
    <w:rsid w:val="00FB462B"/>
    <w:rsid w:val="00FB4E0E"/>
    <w:rsid w:val="00FB5387"/>
    <w:rsid w:val="00FB5601"/>
    <w:rsid w:val="00FC5286"/>
    <w:rsid w:val="00FC6ABB"/>
    <w:rsid w:val="00FD009E"/>
    <w:rsid w:val="00FD5DBD"/>
    <w:rsid w:val="00FD6423"/>
    <w:rsid w:val="00FD71DB"/>
    <w:rsid w:val="00FE16D1"/>
    <w:rsid w:val="00FE3BE2"/>
    <w:rsid w:val="00FE52CF"/>
    <w:rsid w:val="00FE5ECF"/>
    <w:rsid w:val="00FE6EF7"/>
    <w:rsid w:val="00FF1FE1"/>
    <w:rsid w:val="00FF2EB9"/>
    <w:rsid w:val="00FF519D"/>
    <w:rsid w:val="00FF5DC2"/>
    <w:rsid w:val="0E661FE1"/>
    <w:rsid w:val="10E21B4D"/>
    <w:rsid w:val="41137660"/>
    <w:rsid w:val="51670FB0"/>
    <w:rsid w:val="75695B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37660"/>
  <w15:chartTrackingRefBased/>
  <w15:docId w15:val="{E428C216-ACBA-4DF0-90C1-992721E2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83F"/>
  </w:style>
  <w:style w:type="paragraph" w:styleId="Heading1">
    <w:name w:val="heading 1"/>
    <w:basedOn w:val="Normal"/>
    <w:next w:val="Normal"/>
    <w:link w:val="Heading1Char"/>
    <w:uiPriority w:val="9"/>
    <w:qFormat/>
    <w:rsid w:val="005B1BE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05FDC"/>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F651D5"/>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A9"/>
  </w:style>
  <w:style w:type="paragraph" w:styleId="Footer">
    <w:name w:val="footer"/>
    <w:basedOn w:val="Normal"/>
    <w:link w:val="FooterChar"/>
    <w:uiPriority w:val="99"/>
    <w:unhideWhenUsed/>
    <w:rsid w:val="00617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A9"/>
  </w:style>
  <w:style w:type="table" w:styleId="TableGrid">
    <w:name w:val="Table Grid"/>
    <w:basedOn w:val="TableNormal"/>
    <w:uiPriority w:val="39"/>
    <w:rsid w:val="003C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1480"/>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ED603B"/>
    <w:pPr>
      <w:outlineLvl w:val="9"/>
    </w:pPr>
  </w:style>
  <w:style w:type="character" w:customStyle="1" w:styleId="Heading2Char">
    <w:name w:val="Heading 2 Char"/>
    <w:basedOn w:val="DefaultParagraphFont"/>
    <w:link w:val="Heading2"/>
    <w:uiPriority w:val="9"/>
    <w:rsid w:val="00F05FDC"/>
    <w:rPr>
      <w:rFonts w:ascii="Arial" w:eastAsiaTheme="majorEastAsia" w:hAnsi="Arial" w:cstheme="majorBidi"/>
      <w:b/>
      <w:sz w:val="28"/>
      <w:szCs w:val="26"/>
    </w:rPr>
  </w:style>
  <w:style w:type="paragraph" w:styleId="TOC1">
    <w:name w:val="toc 1"/>
    <w:basedOn w:val="Normal"/>
    <w:next w:val="Normal"/>
    <w:autoRedefine/>
    <w:uiPriority w:val="39"/>
    <w:unhideWhenUsed/>
    <w:rsid w:val="00A21405"/>
    <w:pPr>
      <w:tabs>
        <w:tab w:val="left" w:pos="440"/>
        <w:tab w:val="right" w:leader="dot" w:pos="9350"/>
      </w:tabs>
      <w:spacing w:after="100"/>
    </w:pPr>
  </w:style>
  <w:style w:type="character" w:styleId="Hyperlink">
    <w:name w:val="Hyperlink"/>
    <w:basedOn w:val="DefaultParagraphFont"/>
    <w:uiPriority w:val="99"/>
    <w:unhideWhenUsed/>
    <w:rsid w:val="00461491"/>
    <w:rPr>
      <w:color w:val="0563C1" w:themeColor="hyperlink"/>
      <w:u w:val="single"/>
    </w:rPr>
  </w:style>
  <w:style w:type="paragraph" w:styleId="ListParagraph">
    <w:name w:val="List Paragraph"/>
    <w:basedOn w:val="Normal"/>
    <w:uiPriority w:val="34"/>
    <w:qFormat/>
    <w:rsid w:val="00371CBF"/>
    <w:pPr>
      <w:ind w:left="720"/>
      <w:contextualSpacing/>
    </w:pPr>
  </w:style>
  <w:style w:type="character" w:styleId="CommentReference">
    <w:name w:val="annotation reference"/>
    <w:basedOn w:val="DefaultParagraphFont"/>
    <w:uiPriority w:val="99"/>
    <w:semiHidden/>
    <w:unhideWhenUsed/>
    <w:rsid w:val="003C2AD7"/>
    <w:rPr>
      <w:sz w:val="16"/>
      <w:szCs w:val="16"/>
    </w:rPr>
  </w:style>
  <w:style w:type="paragraph" w:styleId="CommentText">
    <w:name w:val="annotation text"/>
    <w:basedOn w:val="Normal"/>
    <w:link w:val="CommentTextChar"/>
    <w:uiPriority w:val="99"/>
    <w:unhideWhenUsed/>
    <w:rsid w:val="003C2AD7"/>
    <w:pPr>
      <w:spacing w:line="240" w:lineRule="auto"/>
    </w:pPr>
    <w:rPr>
      <w:sz w:val="20"/>
      <w:szCs w:val="20"/>
    </w:rPr>
  </w:style>
  <w:style w:type="character" w:customStyle="1" w:styleId="CommentTextChar">
    <w:name w:val="Comment Text Char"/>
    <w:basedOn w:val="DefaultParagraphFont"/>
    <w:link w:val="CommentText"/>
    <w:uiPriority w:val="99"/>
    <w:rsid w:val="003C2AD7"/>
    <w:rPr>
      <w:sz w:val="20"/>
      <w:szCs w:val="20"/>
    </w:rPr>
  </w:style>
  <w:style w:type="paragraph" w:styleId="CommentSubject">
    <w:name w:val="annotation subject"/>
    <w:basedOn w:val="CommentText"/>
    <w:next w:val="CommentText"/>
    <w:link w:val="CommentSubjectChar"/>
    <w:uiPriority w:val="99"/>
    <w:semiHidden/>
    <w:unhideWhenUsed/>
    <w:rsid w:val="003C2AD7"/>
    <w:rPr>
      <w:b/>
      <w:bCs/>
    </w:rPr>
  </w:style>
  <w:style w:type="character" w:customStyle="1" w:styleId="CommentSubjectChar">
    <w:name w:val="Comment Subject Char"/>
    <w:basedOn w:val="CommentTextChar"/>
    <w:link w:val="CommentSubject"/>
    <w:uiPriority w:val="99"/>
    <w:semiHidden/>
    <w:rsid w:val="003C2AD7"/>
    <w:rPr>
      <w:b/>
      <w:bCs/>
      <w:sz w:val="20"/>
      <w:szCs w:val="20"/>
    </w:rPr>
  </w:style>
  <w:style w:type="character" w:customStyle="1" w:styleId="Heading3Char">
    <w:name w:val="Heading 3 Char"/>
    <w:basedOn w:val="DefaultParagraphFont"/>
    <w:link w:val="Heading3"/>
    <w:uiPriority w:val="9"/>
    <w:rsid w:val="00F651D5"/>
    <w:rPr>
      <w:rFonts w:ascii="Arial" w:eastAsiaTheme="majorEastAsia" w:hAnsi="Arial" w:cstheme="majorBidi"/>
      <w:b/>
      <w:sz w:val="24"/>
      <w:szCs w:val="24"/>
    </w:rPr>
  </w:style>
  <w:style w:type="character" w:styleId="PlaceholderText">
    <w:name w:val="Placeholder Text"/>
    <w:basedOn w:val="DefaultParagraphFont"/>
    <w:uiPriority w:val="99"/>
    <w:semiHidden/>
    <w:rsid w:val="0009081B"/>
    <w:rPr>
      <w:color w:val="808080"/>
    </w:rPr>
  </w:style>
  <w:style w:type="paragraph" w:styleId="TOC2">
    <w:name w:val="toc 2"/>
    <w:basedOn w:val="Normal"/>
    <w:next w:val="Normal"/>
    <w:autoRedefine/>
    <w:uiPriority w:val="39"/>
    <w:unhideWhenUsed/>
    <w:rsid w:val="00581AF7"/>
    <w:pPr>
      <w:spacing w:after="100"/>
      <w:ind w:left="220"/>
    </w:pPr>
  </w:style>
  <w:style w:type="paragraph" w:styleId="TOC3">
    <w:name w:val="toc 3"/>
    <w:basedOn w:val="Normal"/>
    <w:next w:val="Normal"/>
    <w:autoRedefine/>
    <w:uiPriority w:val="39"/>
    <w:unhideWhenUsed/>
    <w:rsid w:val="00581AF7"/>
    <w:pPr>
      <w:spacing w:after="100"/>
      <w:ind w:left="440"/>
    </w:pPr>
  </w:style>
  <w:style w:type="character" w:styleId="SubtleEmphasis">
    <w:name w:val="Subtle Emphasis"/>
    <w:basedOn w:val="DefaultParagraphFont"/>
    <w:uiPriority w:val="19"/>
    <w:qFormat/>
    <w:rsid w:val="008D313C"/>
    <w:rPr>
      <w:i/>
      <w:iCs/>
      <w:color w:val="404040" w:themeColor="text1" w:themeTint="BF"/>
    </w:rPr>
  </w:style>
  <w:style w:type="paragraph" w:styleId="Revision">
    <w:name w:val="Revision"/>
    <w:hidden/>
    <w:uiPriority w:val="99"/>
    <w:semiHidden/>
    <w:rsid w:val="00A719A4"/>
    <w:pPr>
      <w:spacing w:after="0" w:line="240" w:lineRule="auto"/>
    </w:pPr>
  </w:style>
  <w:style w:type="character" w:styleId="UnresolvedMention">
    <w:name w:val="Unresolved Mention"/>
    <w:basedOn w:val="DefaultParagraphFont"/>
    <w:uiPriority w:val="99"/>
    <w:semiHidden/>
    <w:unhideWhenUsed/>
    <w:rsid w:val="00B253C3"/>
    <w:rPr>
      <w:color w:val="605E5C"/>
      <w:shd w:val="clear" w:color="auto" w:fill="E1DFDD"/>
    </w:rPr>
  </w:style>
  <w:style w:type="character" w:styleId="Mention">
    <w:name w:val="Mention"/>
    <w:basedOn w:val="DefaultParagraphFont"/>
    <w:uiPriority w:val="99"/>
    <w:unhideWhenUsed/>
    <w:rsid w:val="004A2C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Notes0 xmlns="9ac66888-105e-4e54-b39a-e32c984792c9" xsi:nil="true"/>
    <Status xmlns="9ac66888-105e-4e54-b39a-e32c984792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3" ma:contentTypeDescription="Create a new document." ma:contentTypeScope="" ma:versionID="98798f4ebb25f2fe0b6abf701243be4e">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4d2ceb293f0e191835e94cd9c39fbbd5"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B8755-85B0-40D7-92E4-97AB2EC65F1C}">
  <ds:schemaRefs>
    <ds:schemaRef ds:uri="http://schemas.openxmlformats.org/package/2006/metadata/core-properties"/>
    <ds:schemaRef ds:uri="04007bd9-c0d9-4f27-a4ad-edebe3770499"/>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microsoft.com/sharepoint/v4"/>
    <ds:schemaRef ds:uri="9ac66888-105e-4e54-b39a-e32c984792c9"/>
    <ds:schemaRef ds:uri="http://schemas.microsoft.com/sharepoint/v3"/>
  </ds:schemaRefs>
</ds:datastoreItem>
</file>

<file path=customXml/itemProps2.xml><?xml version="1.0" encoding="utf-8"?>
<ds:datastoreItem xmlns:ds="http://schemas.openxmlformats.org/officeDocument/2006/customXml" ds:itemID="{416DF2A1-BBED-454C-816F-789BCD297DC3}">
  <ds:schemaRefs>
    <ds:schemaRef ds:uri="http://schemas.microsoft.com/sharepoint/v3/contenttype/forms"/>
  </ds:schemaRefs>
</ds:datastoreItem>
</file>

<file path=customXml/itemProps3.xml><?xml version="1.0" encoding="utf-8"?>
<ds:datastoreItem xmlns:ds="http://schemas.openxmlformats.org/officeDocument/2006/customXml" ds:itemID="{5625A8B5-926E-4279-84EC-7D87CBA4CC4E}">
  <ds:schemaRefs>
    <ds:schemaRef ds:uri="http://schemas.openxmlformats.org/officeDocument/2006/bibliography"/>
  </ds:schemaRefs>
</ds:datastoreItem>
</file>

<file path=customXml/itemProps4.xml><?xml version="1.0" encoding="utf-8"?>
<ds:datastoreItem xmlns:ds="http://schemas.openxmlformats.org/officeDocument/2006/customXml" ds:itemID="{61552935-6EB9-4C7E-B371-9AB142731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2937</Words>
  <Characters>16747</Characters>
  <Application>Microsoft Office Word</Application>
  <DocSecurity>0</DocSecurity>
  <Lines>139</Lines>
  <Paragraphs>39</Paragraphs>
  <ScaleCrop>false</ScaleCrop>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Mooney</dc:creator>
  <cp:keywords/>
  <dc:description/>
  <cp:lastModifiedBy>Rachel Mooney</cp:lastModifiedBy>
  <cp:revision>278</cp:revision>
  <dcterms:created xsi:type="dcterms:W3CDTF">2023-11-02T19:05:00Z</dcterms:created>
  <dcterms:modified xsi:type="dcterms:W3CDTF">2024-10-30T16:19:00Z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y fmtid="{D5CDD505-2E9C-101B-9397-08002B2CF9AE}" pid="4" name="GrammarlyDocumentId">
    <vt:lpwstr>da02da70a3c2ff5be64d41b8acf4f7d862bcf63054af084ba053af9777cfb2f4</vt:lpwstr>
  </property>
</Properties>
</file>